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B5" w:rsidRPr="00A22BAE" w:rsidRDefault="009021B5" w:rsidP="009021B5">
      <w:pPr>
        <w:ind w:left="5245"/>
        <w:contextualSpacing/>
        <w:jc w:val="right"/>
        <w:rPr>
          <w:sz w:val="28"/>
          <w:szCs w:val="28"/>
        </w:rPr>
      </w:pPr>
      <w:r w:rsidRPr="00A22BAE">
        <w:rPr>
          <w:sz w:val="28"/>
          <w:szCs w:val="28"/>
        </w:rPr>
        <w:t>Утвержден</w:t>
      </w:r>
    </w:p>
    <w:p w:rsidR="009021B5" w:rsidRPr="00A22BAE" w:rsidRDefault="009021B5" w:rsidP="009021B5">
      <w:pPr>
        <w:ind w:left="5245"/>
        <w:contextualSpacing/>
        <w:jc w:val="right"/>
        <w:rPr>
          <w:sz w:val="28"/>
          <w:szCs w:val="28"/>
        </w:rPr>
      </w:pPr>
      <w:r w:rsidRPr="00A22BAE">
        <w:rPr>
          <w:sz w:val="28"/>
          <w:szCs w:val="28"/>
        </w:rPr>
        <w:t>постановлением администрации   Шпаковского муниципального района</w:t>
      </w:r>
      <w:r w:rsidR="00A22BAE">
        <w:rPr>
          <w:sz w:val="28"/>
          <w:szCs w:val="28"/>
        </w:rPr>
        <w:t xml:space="preserve"> </w:t>
      </w:r>
      <w:r w:rsidRPr="00A22BAE">
        <w:rPr>
          <w:sz w:val="28"/>
          <w:szCs w:val="28"/>
        </w:rPr>
        <w:t>Ставропольского края</w:t>
      </w:r>
      <w:r w:rsidRPr="00A22BAE">
        <w:rPr>
          <w:sz w:val="28"/>
          <w:szCs w:val="28"/>
        </w:rPr>
        <w:br/>
      </w:r>
    </w:p>
    <w:p w:rsidR="009021B5" w:rsidRPr="00A22BAE" w:rsidRDefault="00902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7DE8" w:rsidRPr="00A22BAE" w:rsidRDefault="006A7DE8" w:rsidP="006A7DE8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A22BAE">
        <w:rPr>
          <w:sz w:val="28"/>
          <w:szCs w:val="28"/>
        </w:rPr>
        <w:t>АДМИНИСТРАТИВНЫЙ РЕГЛАМЕНТ</w:t>
      </w:r>
    </w:p>
    <w:p w:rsidR="006A7DE8" w:rsidRPr="00A22BAE" w:rsidRDefault="006A7DE8" w:rsidP="006A7DE8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 w:rsidRPr="00A22BAE">
        <w:rPr>
          <w:sz w:val="28"/>
          <w:szCs w:val="28"/>
        </w:rPr>
        <w:t>предоставления муниципальной услуги</w:t>
      </w:r>
    </w:p>
    <w:p w:rsidR="006A7DE8" w:rsidRPr="00A22BAE" w:rsidRDefault="006A7DE8" w:rsidP="006A7DE8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  <w:r w:rsidRPr="00A22BAE">
        <w:rPr>
          <w:bCs/>
          <w:sz w:val="28"/>
          <w:szCs w:val="28"/>
        </w:rPr>
        <w:t>«Заключение договора о развитии застроенной территории</w:t>
      </w:r>
      <w:r w:rsidR="001329DE" w:rsidRPr="00A22BAE">
        <w:rPr>
          <w:bCs/>
          <w:sz w:val="28"/>
          <w:szCs w:val="28"/>
        </w:rPr>
        <w:t>, организация и проведение аукциона на право заключить договор о развитии застроенной территории</w:t>
      </w:r>
      <w:r w:rsidRPr="00A22BAE">
        <w:rPr>
          <w:bCs/>
          <w:sz w:val="28"/>
          <w:szCs w:val="28"/>
        </w:rPr>
        <w:t xml:space="preserve">» </w:t>
      </w:r>
    </w:p>
    <w:p w:rsidR="006A7DE8" w:rsidRPr="00A22BAE" w:rsidRDefault="006A7DE8" w:rsidP="00712F6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9021B5" w:rsidRPr="00A22BAE" w:rsidRDefault="002628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21B5" w:rsidRPr="00A22BA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9021B5" w:rsidRPr="00A22BAE" w:rsidRDefault="00902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:rsidR="00C62139" w:rsidRPr="00A22BAE" w:rsidRDefault="00C62139" w:rsidP="00F872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2A6" w:rsidRPr="00A22BAE" w:rsidRDefault="00F872A6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администрации Шпаковского муниципального района  </w:t>
      </w:r>
      <w:r w:rsidR="00975DA3" w:rsidRPr="00A22BA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A22BAE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BF7AE8" w:rsidRPr="00A22BAE">
        <w:rPr>
          <w:rFonts w:ascii="Times New Roman" w:hAnsi="Times New Roman" w:cs="Times New Roman"/>
          <w:bCs/>
          <w:sz w:val="28"/>
          <w:szCs w:val="28"/>
        </w:rPr>
        <w:t xml:space="preserve">«Заключение договора о развитии застроенной территории, организация и проведение аукциона на право заключить договор о развитии застроенной территории» </w:t>
      </w:r>
      <w:r w:rsidRPr="00A22BAE">
        <w:rPr>
          <w:rFonts w:ascii="Times New Roman" w:hAnsi="Times New Roman" w:cs="Times New Roman"/>
          <w:sz w:val="28"/>
          <w:szCs w:val="28"/>
        </w:rPr>
        <w:t>(далее - Административный регламент) определяет сроки и последовательность действий (административных процедур) Управления архитектуры и градостроительства администрации Шпаковского муниципального района  (далее - Управление) по предоставлению данной муниципальной услуги.</w:t>
      </w:r>
    </w:p>
    <w:p w:rsidR="00F872A6" w:rsidRDefault="00F872A6" w:rsidP="00FC0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Используемые в Административном регламенте термины и определения подлежат толкованию в соответствии с их значением, определенным</w:t>
      </w:r>
      <w:r w:rsidR="00FC089D" w:rsidRPr="00A22BA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632524" w:rsidRPr="00A22BAE" w:rsidRDefault="00632524" w:rsidP="00FC0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262827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2. </w:t>
      </w:r>
      <w:r w:rsidR="009021B5" w:rsidRPr="00A22BAE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имеющие намерение осуществить развитие застроенной территории (далее - заявители).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AE">
        <w:rPr>
          <w:rFonts w:ascii="Times New Roman" w:hAnsi="Times New Roman" w:cs="Times New Roman"/>
          <w:sz w:val="28"/>
          <w:szCs w:val="28"/>
        </w:rPr>
        <w:t>В случае, когда заявителем является юридическое лицо, от имени заявителя с заявкой на участие в аукционе на право заключения договора о развитии застроенных территорий (далее соответственно - запрос, запрос о предоставлении муниципальной услуги) вправе обращаться лицо, уполномоченное на обращение с запросом о предоставлении муниципальной услуги, имеющее право действовать без доверенности от имени юридического лица, либо полномочия которого подтверждаются доверенностью от имени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юридического лица за подписью его руководителя или иного лица, уполномоченного на это его учредительными документами, с удостоверенной печатью этого юридического лица.</w:t>
      </w:r>
    </w:p>
    <w:p w:rsidR="009021B5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lastRenderedPageBreak/>
        <w:t>В случае, когда заявителем является физическое лицо, от имени заявителя с запросом о предоставлении муниципальной услуги может обратиться представитель заявителя, полномочия которого на обращение с запросом о предоставлении муниципальной услуги удостоверены нотариально.</w:t>
      </w:r>
    </w:p>
    <w:p w:rsidR="00632524" w:rsidRPr="00A22BAE" w:rsidRDefault="00632524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  <w:r w:rsidR="00C62139" w:rsidRPr="00A22BAE">
        <w:rPr>
          <w:rFonts w:ascii="Times New Roman" w:hAnsi="Times New Roman" w:cs="Times New Roman"/>
          <w:sz w:val="28"/>
          <w:szCs w:val="28"/>
        </w:rPr>
        <w:t>.</w:t>
      </w:r>
    </w:p>
    <w:p w:rsidR="00C62139" w:rsidRPr="00A22BAE" w:rsidRDefault="00C62139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62139" w:rsidRPr="00A22BAE" w:rsidRDefault="00C62139" w:rsidP="00712F6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3. Информация о месте нахождения и графике работы органа, предоставляющего услугу, и муниципального казенного учреждения «Многофункциональный центр предоставления государственных и муниципальных услуг Шпаковского района».</w:t>
      </w:r>
    </w:p>
    <w:p w:rsidR="00C62139" w:rsidRPr="00A22BAE" w:rsidRDefault="00C62139" w:rsidP="00712F6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1) Управление расположено по адресу: город Михайловск, улица Ленина, 175.</w:t>
      </w:r>
    </w:p>
    <w:p w:rsidR="00C62139" w:rsidRPr="00A22BAE" w:rsidRDefault="00C62139" w:rsidP="00712F6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</w:t>
      </w:r>
    </w:p>
    <w:p w:rsidR="00C62139" w:rsidRPr="00A22BAE" w:rsidRDefault="00C62139" w:rsidP="00712F6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- пятница с 09 час. 00 мин. до 18 час. 00 мин.;</w:t>
      </w:r>
    </w:p>
    <w:p w:rsidR="00C62139" w:rsidRPr="00A22BAE" w:rsidRDefault="00C62139" w:rsidP="00712F6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перерыв: с 13 час. 00 мин. до 14 час. 00 мин.;</w:t>
      </w:r>
    </w:p>
    <w:p w:rsidR="00C62139" w:rsidRPr="00A22BAE" w:rsidRDefault="00C62139" w:rsidP="00712F6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выходные дни: суббота, воскресенье.</w:t>
      </w:r>
    </w:p>
    <w:p w:rsidR="00C62139" w:rsidRPr="00A22BAE" w:rsidRDefault="00C62139" w:rsidP="00712F6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2) Мун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иципальное казенное учреждение 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«Многофункциональный центр предоставления государственных и муниципа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льных услуг Шпаковского района»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Центр) расположено по адресу: город Михайловск, улица Гоголя, 26/10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работы: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с 08 час. 00 мин. до 20 час. 00 мин.;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вторник - пятница с 08 час. 00 мин. до 18 час. 00 мин.;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суббота с 08 час. 00 мин. до 13 час. 00 мин.;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без перерыва;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выходной день - воскресенье.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4. Справочные телефоны Управления и Центра.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Телефоны Управления (86553) 6-15-50</w:t>
      </w:r>
    </w:p>
    <w:p w:rsidR="00C62139" w:rsidRPr="00A22BAE" w:rsidRDefault="00C62139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Телефон Центра (86553) 6-99-18.</w:t>
      </w:r>
    </w:p>
    <w:p w:rsidR="006437D2" w:rsidRPr="00A22BAE" w:rsidRDefault="006437D2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Заявители могут получить по вышеуказанным справочным телефонам: информацию о фамилии, имени, отчестве и должности муниципального служащего администрации, являющегося ответственным исполнителем по рассмотрению заявления.</w:t>
      </w:r>
    </w:p>
    <w:p w:rsidR="006437D2" w:rsidRPr="00A22BAE" w:rsidRDefault="006437D2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По телефону, при личном, либо письменном обращении, должностные лица обязаны предоставить исчерпывающую информацию по вопросам организации рассмотрения заявлений граждан, связанных с реализацией их законных прав и свобод.</w:t>
      </w:r>
    </w:p>
    <w:p w:rsidR="006437D2" w:rsidRPr="00A22BAE" w:rsidRDefault="006437D2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При ответах на телефонные звонки специалист, ответственный за предоставление муниципальной услуги, подробно и в вежливой форме информирует заявителей по вопросам предоставления муниципальной услуги.</w:t>
      </w:r>
    </w:p>
    <w:p w:rsidR="006437D2" w:rsidRPr="00A22BAE" w:rsidRDefault="006437D2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Во время разговора специалист, ответственный за предоставление муниципальной услуги, произносит слова четко, избегает "параллельных </w:t>
      </w:r>
      <w:r w:rsidRPr="00A22BAE">
        <w:rPr>
          <w:rFonts w:ascii="Times New Roman" w:hAnsi="Times New Roman" w:cs="Times New Roman"/>
          <w:sz w:val="28"/>
          <w:szCs w:val="28"/>
        </w:rPr>
        <w:lastRenderedPageBreak/>
        <w:t>разговоров" с окружающими людьми и не прерывает разговор по причине поступления звонка на другой аппарат.</w:t>
      </w:r>
    </w:p>
    <w:p w:rsidR="006437D2" w:rsidRPr="00A22BAE" w:rsidRDefault="006437D2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При невозможности специалиста,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информацию.</w:t>
      </w:r>
    </w:p>
    <w:p w:rsidR="006437D2" w:rsidRPr="00A22BAE" w:rsidRDefault="006437D2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Продолжительность консультации по телефону не должна превышать 15 минут.</w:t>
      </w:r>
    </w:p>
    <w:p w:rsidR="006437D2" w:rsidRPr="00A22BAE" w:rsidRDefault="006437D2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продолжительное время, должностное лицо, осуществляющее консультирование по телефону,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время.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1"/>
      <w:bookmarkEnd w:id="1"/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5. Адреса официальных сайтов администрации Шпаковского муниципального района</w:t>
      </w:r>
      <w:r w:rsidR="006437D2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Администрация), Управления и Центра в информационно-телекоммуникационной сети 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содержащих информацию о предоставлении услуги, адреса их электронной почты.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Администрации в информационно-телекоммуникационной сети 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: shmr.ru. Официальный сайт Центра в информационно-телекоммуникационной сети "Интернет": www.mfc26.ru.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почта Администрации:  </w:t>
      </w:r>
      <w:hyperlink r:id="rId5" w:history="1">
        <w:r w:rsidRPr="00A22BA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administration@shmr.ru</w:t>
        </w:r>
      </w:hyperlink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почта Управления: </w:t>
      </w:r>
      <w:hyperlink r:id="rId6" w:history="1">
        <w:r w:rsidRPr="00A22BA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raiarh@mail.ru</w:t>
        </w:r>
      </w:hyperlink>
    </w:p>
    <w:p w:rsidR="006437D2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почта Центра: </w:t>
      </w:r>
      <w:hyperlink r:id="rId7" w:history="1">
        <w:r w:rsidRPr="00A22BA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shpak-mfc@mail.ru</w:t>
        </w:r>
      </w:hyperlink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6. Получение информации по вопросам предоставления услуги, а также сведений о ходе предоставления услуги в Управлении и Центре осуществляется: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заявителя;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при письменном обращении заявителя;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 посредством телефонной связи;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официальный сайт администрации Шпаковского муниципального района и электронную почту, указанные в </w:t>
      </w:r>
      <w:hyperlink w:anchor="P71" w:history="1">
        <w:r w:rsidRPr="00A22B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регламента;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федеральную государственную информационную систему 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государственных и муниципальных услуг (функций)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www.gosuslugi.ru (далее - Единый портал);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государственную информационную систему Ставропольского края 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</w:t>
      </w:r>
      <w:r w:rsidR="00BF7AE8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www.26gosuslugi.ru (далее - Портал государственных и муниципальных услуг Ставропольского края).</w:t>
      </w:r>
    </w:p>
    <w:p w:rsidR="00551FCE" w:rsidRPr="00A22BAE" w:rsidRDefault="00C62139" w:rsidP="00712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7. </w:t>
      </w:r>
      <w:r w:rsidR="00551FCE" w:rsidRPr="00A22BAE">
        <w:rPr>
          <w:rFonts w:ascii="Times New Roman" w:hAnsi="Times New Roman" w:cs="Times New Roman"/>
          <w:sz w:val="28"/>
          <w:szCs w:val="28"/>
        </w:rPr>
        <w:t>На информационных стендах</w:t>
      </w:r>
      <w:r w:rsidR="00F00D0B" w:rsidRPr="00A22BAE">
        <w:rPr>
          <w:rFonts w:ascii="Times New Roman" w:hAnsi="Times New Roman" w:cs="Times New Roman"/>
          <w:sz w:val="28"/>
          <w:szCs w:val="28"/>
        </w:rPr>
        <w:t xml:space="preserve"> Управления и Центра </w:t>
      </w:r>
      <w:r w:rsidR="00551FCE" w:rsidRPr="00A22BAE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551FCE" w:rsidRPr="00A22BAE" w:rsidRDefault="00551FCE" w:rsidP="00712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1) о перечне документов, необходимых для получения муниципальной </w:t>
      </w:r>
      <w:r w:rsidRPr="00A22BAE"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551FCE" w:rsidRPr="00A22BAE" w:rsidRDefault="00551FCE" w:rsidP="00712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2) о сроках предоставления муниципальной услуги;</w:t>
      </w:r>
    </w:p>
    <w:p w:rsidR="00551FCE" w:rsidRPr="00A22BAE" w:rsidRDefault="00551FCE" w:rsidP="00712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3) о порядке обжалования действий (бездействия), а также принимаемых решений должностных лиц администрации, участвующих в предоставлении муниципальной услуги.</w:t>
      </w:r>
    </w:p>
    <w:p w:rsidR="00551FCE" w:rsidRPr="00A22BAE" w:rsidRDefault="00551FCE" w:rsidP="00712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Извещение о проведен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кциона размещается на официальном сайте торгов Российской Федерации (http://www.torgi.gov.ru) в информационно-телекоммуникационной сети </w:t>
      </w:r>
      <w:r w:rsidR="00BF7AE8" w:rsidRPr="00A22BAE">
        <w:rPr>
          <w:rFonts w:ascii="Times New Roman" w:hAnsi="Times New Roman" w:cs="Times New Roman"/>
          <w:sz w:val="28"/>
          <w:szCs w:val="28"/>
        </w:rPr>
        <w:t>«</w:t>
      </w:r>
      <w:r w:rsidRPr="00A22BAE">
        <w:rPr>
          <w:rFonts w:ascii="Times New Roman" w:hAnsi="Times New Roman" w:cs="Times New Roman"/>
          <w:sz w:val="28"/>
          <w:szCs w:val="28"/>
        </w:rPr>
        <w:t>Интернет</w:t>
      </w:r>
      <w:r w:rsidR="00BF7AE8" w:rsidRPr="00A22BAE">
        <w:rPr>
          <w:rFonts w:ascii="Times New Roman" w:hAnsi="Times New Roman" w:cs="Times New Roman"/>
          <w:sz w:val="28"/>
          <w:szCs w:val="28"/>
        </w:rPr>
        <w:t>»</w:t>
      </w:r>
      <w:r w:rsidRPr="00A22BAE">
        <w:rPr>
          <w:rFonts w:ascii="Times New Roman" w:hAnsi="Times New Roman" w:cs="Times New Roman"/>
          <w:sz w:val="28"/>
          <w:szCs w:val="28"/>
        </w:rPr>
        <w:t xml:space="preserve"> (далее - официальный сайт) не менее чем за тридцать дней до дня проведения аукциона, на официальном портале</w:t>
      </w:r>
      <w:r w:rsidR="007B3A6E" w:rsidRPr="00A22B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386F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proofErr w:type="spellEnd"/>
      <w:r w:rsidR="00D6386F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: shmr.ru.)</w:t>
      </w:r>
      <w:r w:rsidR="007B3A6E" w:rsidRPr="00A22BAE">
        <w:rPr>
          <w:rFonts w:ascii="Times New Roman" w:hAnsi="Times New Roman" w:cs="Times New Roman"/>
          <w:sz w:val="28"/>
          <w:szCs w:val="28"/>
        </w:rPr>
        <w:t>.</w:t>
      </w:r>
    </w:p>
    <w:p w:rsidR="003A7DED" w:rsidRPr="00A22BAE" w:rsidRDefault="003A7DED" w:rsidP="000259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BAE">
        <w:rPr>
          <w:sz w:val="28"/>
          <w:szCs w:val="28"/>
        </w:rPr>
        <w:t>Извещение о проведен</w:t>
      </w:r>
      <w:proofErr w:type="gramStart"/>
      <w:r w:rsidRPr="00A22BAE">
        <w:rPr>
          <w:sz w:val="28"/>
          <w:szCs w:val="28"/>
        </w:rPr>
        <w:t>ии ау</w:t>
      </w:r>
      <w:proofErr w:type="gramEnd"/>
      <w:r w:rsidRPr="00A22BAE">
        <w:rPr>
          <w:sz w:val="28"/>
          <w:szCs w:val="28"/>
        </w:rPr>
        <w:t xml:space="preserve">кциона также подлежит опубликованию </w:t>
      </w:r>
      <w:r w:rsidR="000259BA" w:rsidRPr="00A22BAE">
        <w:rPr>
          <w:rFonts w:eastAsiaTheme="minorHAnsi"/>
          <w:sz w:val="28"/>
          <w:szCs w:val="28"/>
          <w:lang w:eastAsia="en-US"/>
        </w:rPr>
        <w:t>организатором аукциона в порядке, установленном для официального опубликования муниципальных правовых актов и иной официальной информации.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Извещение о проведен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>кциона должно содержать следующие сведения: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1) наименование, место нахождения, почтовый адрес и адрес электронной почты, номер контактного телефона Администрации;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2) указание официального сайта, на котором размещено извещение о проведен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>кциона;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3) о месте, дате, времени и порядке проведения аукциона;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4) адрес места приема, порядок и срок подачи заявок на участие в аукционе;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5) реквизиты нормативно-правового акта о развитии застроенной территории, в отношении которой принято решение о развитии;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6) местоположение, площадь застроенной территории, в отношении которой принято решение о развитии;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7) начальная цена права на заключение договора;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8) требования к содержанию и форме заявки на участие в аукционе;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9) порядок и срок отзыва заявок на участие в аукционе, порядок внесения изменений в такие заявки;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10) 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муниципальной собственности расположенные на такой территории;</w:t>
      </w:r>
      <w:proofErr w:type="gramEnd"/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11) указание градостроительного регламента, установленного для земельных участков в пределах застроенной территории, в отношении которой принято решение о развитии;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12) утвержденные Администрацией расчетные показатели обеспечения застроенной территории, в отношении которой принято решение о развитии, объектами социального и коммунально-бытового назначения, объектами инженерной инфраструктуры;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13) </w:t>
      </w:r>
      <w:r w:rsidR="00BF7AE8" w:rsidRPr="00A22BAE">
        <w:rPr>
          <w:rFonts w:eastAsiaTheme="minorHAnsi"/>
          <w:sz w:val="28"/>
          <w:szCs w:val="28"/>
          <w:lang w:eastAsia="en-US"/>
        </w:rPr>
        <w:t>«</w:t>
      </w:r>
      <w:r w:rsidRPr="00A22BAE">
        <w:rPr>
          <w:rFonts w:eastAsiaTheme="minorHAnsi"/>
          <w:sz w:val="28"/>
          <w:szCs w:val="28"/>
          <w:lang w:eastAsia="en-US"/>
        </w:rPr>
        <w:t>шаг аукциона</w:t>
      </w:r>
      <w:r w:rsidR="00BF7AE8" w:rsidRPr="00A22BAE">
        <w:rPr>
          <w:rFonts w:eastAsiaTheme="minorHAnsi"/>
          <w:sz w:val="28"/>
          <w:szCs w:val="28"/>
          <w:lang w:eastAsia="en-US"/>
        </w:rPr>
        <w:t>»</w:t>
      </w:r>
      <w:r w:rsidRPr="00A22BAE">
        <w:rPr>
          <w:rFonts w:eastAsiaTheme="minorHAnsi"/>
          <w:sz w:val="28"/>
          <w:szCs w:val="28"/>
          <w:lang w:eastAsia="en-US"/>
        </w:rPr>
        <w:t>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14) размер задатка, срок и порядок его внесения, реквизиты счета для перечисления задатка, в случае установления Администрацией требования о внесении задатка для участия в аукционе;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15) сведения о местоположении и площади застроенной территории, в отношении которой принято решение о развитии, перечень адресов зданий, строений, сооружений, подлежащих сносу, реконструкции;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16) цена права на заключение договора;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17) срок договора;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18"/>
      <w:bookmarkEnd w:id="2"/>
      <w:r w:rsidRPr="00A22BAE">
        <w:rPr>
          <w:rFonts w:eastAsiaTheme="minorHAnsi"/>
          <w:sz w:val="28"/>
          <w:szCs w:val="28"/>
          <w:lang w:eastAsia="en-US"/>
        </w:rPr>
        <w:t>18) обязательства лица, заключившего договор с Администрацией, к которым относятся: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- подготовка проекта планировки застроенной территории, включая проект межевания застроенной территории, в отношении которой принято решение о развитии, в соответствии с градостроительным регламентом, региональными и местными нормативами градостроительного проектирования (при их отсутствии - в соответствии с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инфраструктуры); максимальные сроки подготовки таких документов;</w:t>
      </w:r>
      <w:proofErr w:type="gramEnd"/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- создание либо приобретение, а также передача в государственную или муниципальную собственность благоустроенных жилых помещений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территории, в отношении которой принято решение о развитии; максимальные сроки выполнения указанного обязательства;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- оплата возмещения за изымаемые на основании решения органа местного самоуправления, принятого в соответствии с жилищным законодательством, жилые помещения в многоквартирных домах, признанных аварийными и подлежащими сносу и расположенных на застроенной территории, в отношении которой принято решение о развитии, и земельные участки, на которых расположены такие многоквартирные дома, за исключением жилых помещений и земельных участков, находящихся в собственности, в том числе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в общей долевой собственности, Российской Федерации, субъекта Российской Федерации, муниципального образования, в случае, если таким собственникам были переданы жилые помещения; максимальные сроки выполнения указанного обязательства;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- осуществление строительства на застроенной территории, в отношении которой принято решение о развитии, в соответствии с утвержденным проектом планировки застроенной территории и проектом межевания территории; максимальные сроки осуществления строительства;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- осуществление строительства и (или) реконструкция объектов инженерной, социальной и коммунально-бытовой инфраструктур, предназначенных для обеспечения застроенной территории, в отношении которой принято решение о развитии; максимальные сроки выполнения указанного обязательства;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19) обязательства Администрации: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- утвердить проект планировки застроенной территории, включая проект межевания застроенной территории, в отношении которой принято решение о развитии, в соответствии с градостроительным регламентом, региональными и местными нормативами градостроительного проектирования (при их отсутствии - в соответствии с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инфраструктуры); максимальные сроки выполнения указанного обязательства;</w:t>
      </w:r>
      <w:proofErr w:type="gramEnd"/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-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в отношении которой принято решение о развитии, а также земельных участков, на которых расположены такие многоквартирные дома; максимальные сроки выполнения указанного обязательства;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 xml:space="preserve">- предоставить после выполнения лицом, заключившим договор с Администрацией, обязательств, предусмотренных </w:t>
      </w:r>
      <w:hyperlink w:anchor="Par18" w:history="1">
        <w:r w:rsidRPr="00A22BAE">
          <w:rPr>
            <w:rFonts w:eastAsiaTheme="minorHAnsi"/>
            <w:color w:val="0000FF"/>
            <w:sz w:val="28"/>
            <w:szCs w:val="28"/>
            <w:lang w:eastAsia="en-US"/>
          </w:rPr>
          <w:t>подпунктом 18</w:t>
        </w:r>
      </w:hyperlink>
      <w:r w:rsidRPr="00A22BAE">
        <w:rPr>
          <w:rFonts w:eastAsiaTheme="minorHAnsi"/>
          <w:sz w:val="28"/>
          <w:szCs w:val="28"/>
          <w:lang w:eastAsia="en-US"/>
        </w:rPr>
        <w:t xml:space="preserve"> настоящей части, без проведения торгов в соответствии с земельным законодательством для строительства в границах застроенной территории, в отношении которой принято решение о развитии, земельные участки, которые находятся в муниципальной собственности и которые не предоставлены в пользование и (или) во владение гражданам и юридическим лицам;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максимальные сроки выполнения указанного обязательства. Договором может быть предусмотрено предоставление таких земельных участков по мере выполнения обязательств, предусмотренных </w:t>
      </w:r>
      <w:hyperlink w:anchor="Par18" w:history="1">
        <w:r w:rsidRPr="00A22BAE">
          <w:rPr>
            <w:rFonts w:eastAsiaTheme="minorHAnsi"/>
            <w:color w:val="0000FF"/>
            <w:sz w:val="28"/>
            <w:szCs w:val="28"/>
            <w:lang w:eastAsia="en-US"/>
          </w:rPr>
          <w:t>подпунктом 18</w:t>
        </w:r>
      </w:hyperlink>
      <w:r w:rsidRPr="00A22BAE">
        <w:rPr>
          <w:rFonts w:eastAsiaTheme="minorHAnsi"/>
          <w:sz w:val="28"/>
          <w:szCs w:val="28"/>
          <w:lang w:eastAsia="en-US"/>
        </w:rPr>
        <w:t xml:space="preserve"> настоящей части;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- обеспечить в соответствии с программой комплексного развития систем коммунальной инфраструктуры поселения, строительство и (или) реконструкцию за границами земельного участка или земельных участков, в отношении которых заключен договор, объектов коммунальной инфраструктуры, необходимых для обеспечения подключения (технологического присоединения) на границах таких земельных участков к объектам коммунальной инфраструктуры, построенным на таких земельных участках; 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максимальные сроки выполнения указанного обязательства;</w:t>
      </w:r>
      <w:proofErr w:type="gramEnd"/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20) ответственность сторон за неисполнение или ненадлежащее исполнение договора;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21) указание видов объектов, подлежащих по окончании строительства передаче в муниципальную собственность; условия и сроки такой передачи;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22) условия и объем участия органа местного самоуправления в развитии застроенной территории с указанием соответствующих сроков;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23) способы и размер обеспечения исполнения договора лицом, заключившим договор с Администрацией.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Обязательным приложением к размещенному на официальном сайте извещению о проведен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>кциона является проект договора о развитии застроенной территории.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Организатором аукциона является администрация Шпаковского муниципального района Ставропольского края (далее - организатор).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Организатор аукциона вправе отказаться от проведения аукциона не 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чем за пятнадцать дней до дня проведения аукциона. 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Извещение об отказе в проведении аукциона опубликовывается организатором аукциона в печатных изданиях, в которых было опубликовано извещение о проведении аукциона, и размещается на официальном сайте в сети "Интернет", на котором было размещено извещение о проведении аукциона, соответственно в течение пяти рабочих дней и в течение двух рабочих дней со дня принятия решения об отказе в проведении аукциона.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Организатор аукциона в течение трех дней обязан известить участников аукциона о своем отказе в проведен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>кциона и возвратить участникам аукциона внесенные ими задатки.</w:t>
      </w:r>
    </w:p>
    <w:p w:rsidR="00C62139" w:rsidRPr="00A22BAE" w:rsidRDefault="00C62139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8. 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официальном сайте Администрации, а также на Едином портале и Портале государственных и муниципальных услуг Ставропольского края.</w:t>
      </w:r>
    </w:p>
    <w:p w:rsidR="009021B5" w:rsidRPr="00A22BAE" w:rsidRDefault="009021B5" w:rsidP="0071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6437D2" w:rsidP="00712F6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21B5" w:rsidRPr="00A22BAE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9021B5" w:rsidRPr="00A22BAE" w:rsidRDefault="009021B5" w:rsidP="0071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FA1" w:rsidRPr="00A22BAE" w:rsidRDefault="006437D2" w:rsidP="00712F6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9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. </w:t>
      </w:r>
      <w:r w:rsidR="00CD3FA1" w:rsidRPr="00A22BAE"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муниципальной услуги </w:t>
      </w:r>
      <w:r w:rsidR="00BF7AE8" w:rsidRPr="00A22BAE">
        <w:rPr>
          <w:rFonts w:ascii="Times New Roman" w:hAnsi="Times New Roman" w:cs="Times New Roman"/>
          <w:bCs/>
          <w:sz w:val="28"/>
          <w:szCs w:val="28"/>
        </w:rPr>
        <w:t xml:space="preserve">«Заключение договора о развитии застроенной территории, организация и проведение аукциона на право заключить договор о развитии застроенной территории» </w:t>
      </w:r>
      <w:r w:rsidR="00CD3FA1" w:rsidRPr="00A22BAE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9021B5" w:rsidRPr="00A22BAE" w:rsidRDefault="006437D2" w:rsidP="00712F6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10</w:t>
      </w:r>
      <w:r w:rsidR="009021B5" w:rsidRPr="00A22BAE">
        <w:rPr>
          <w:rFonts w:ascii="Times New Roman" w:hAnsi="Times New Roman" w:cs="Times New Roman"/>
          <w:sz w:val="28"/>
          <w:szCs w:val="28"/>
        </w:rPr>
        <w:t>. Наименование органа, предоставляющего муниципальную услугу, а также наименования всех иных организаций, участвующих в предоставлении муниципальной услуги, обращение в которые необходимо для предоставления муниципальной услуги</w:t>
      </w:r>
    </w:p>
    <w:p w:rsidR="003A7DED" w:rsidRPr="00A22BAE" w:rsidRDefault="003A7DED" w:rsidP="00712F6C">
      <w:pPr>
        <w:widowControl w:val="0"/>
        <w:autoSpaceDE w:val="0"/>
        <w:autoSpaceDN w:val="0"/>
        <w:ind w:firstLine="540"/>
        <w:contextualSpacing/>
        <w:jc w:val="both"/>
        <w:rPr>
          <w:color w:val="000000"/>
          <w:sz w:val="28"/>
          <w:szCs w:val="28"/>
        </w:rPr>
      </w:pPr>
      <w:r w:rsidRPr="00A22BAE">
        <w:rPr>
          <w:color w:val="000000"/>
          <w:sz w:val="28"/>
          <w:szCs w:val="28"/>
        </w:rPr>
        <w:t>Органом, предоставляющим муниципальную услугу на территории Шпаковского муниципального района Ставропольского края (далее - уполномоченный орган), является Администрация. Непосредственное предоставление муниципальной услуги осуществляет Управление.</w:t>
      </w:r>
    </w:p>
    <w:p w:rsidR="009021B5" w:rsidRPr="00A22BAE" w:rsidRDefault="0013773C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Управление осуществляет взаимодействие: с Центром;</w:t>
      </w:r>
    </w:p>
    <w:p w:rsidR="009021B5" w:rsidRPr="00A22BAE" w:rsidRDefault="000A4AC0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с </w:t>
      </w:r>
      <w:r w:rsidR="009021B5" w:rsidRPr="00A22BAE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 кадастра и картографии по Ставропольскому краю;</w:t>
      </w:r>
    </w:p>
    <w:p w:rsidR="009021B5" w:rsidRPr="00A22BAE" w:rsidRDefault="000A4AC0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с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 филиалом Федерального государственного бюджетного учреждения </w:t>
      </w:r>
      <w:r w:rsidR="00BF7AE8" w:rsidRPr="00A22BAE">
        <w:rPr>
          <w:rFonts w:ascii="Times New Roman" w:hAnsi="Times New Roman" w:cs="Times New Roman"/>
          <w:sz w:val="28"/>
          <w:szCs w:val="28"/>
        </w:rPr>
        <w:t>«</w:t>
      </w:r>
      <w:r w:rsidR="009021B5" w:rsidRPr="00A22BAE">
        <w:rPr>
          <w:rFonts w:ascii="Times New Roman" w:hAnsi="Times New Roman" w:cs="Times New Roman"/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BF7AE8" w:rsidRPr="00A22BAE">
        <w:rPr>
          <w:rFonts w:ascii="Times New Roman" w:hAnsi="Times New Roman" w:cs="Times New Roman"/>
          <w:sz w:val="28"/>
          <w:szCs w:val="28"/>
        </w:rPr>
        <w:t>»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 по Ставропольскому краю (далее - Филиал ФГБУ ФКП </w:t>
      </w:r>
      <w:proofErr w:type="spellStart"/>
      <w:r w:rsidR="009021B5" w:rsidRPr="00A22BA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021B5" w:rsidRPr="00A22BAE">
        <w:rPr>
          <w:rFonts w:ascii="Times New Roman" w:hAnsi="Times New Roman" w:cs="Times New Roman"/>
          <w:sz w:val="28"/>
          <w:szCs w:val="28"/>
        </w:rPr>
        <w:t xml:space="preserve"> по СК);</w:t>
      </w:r>
    </w:p>
    <w:p w:rsidR="009021B5" w:rsidRPr="00A22BAE" w:rsidRDefault="0013773C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с Федеральной налоговой службой (далее - ФНС России)</w:t>
      </w:r>
      <w:r w:rsidR="000A4AC0" w:rsidRPr="00A22BAE">
        <w:rPr>
          <w:rFonts w:ascii="Times New Roman" w:hAnsi="Times New Roman" w:cs="Times New Roman"/>
          <w:sz w:val="28"/>
          <w:szCs w:val="28"/>
        </w:rPr>
        <w:t>.</w:t>
      </w:r>
    </w:p>
    <w:p w:rsidR="000A4AC0" w:rsidRPr="00A22BAE" w:rsidRDefault="000A4AC0" w:rsidP="00712F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</w:t>
      </w:r>
      <w:hyperlink r:id="rId8">
        <w:r w:rsidRPr="00A22B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части 1 статьи 7</w:t>
        </w:r>
      </w:hyperlink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</w:t>
      </w:r>
      <w:r w:rsidR="00CD0037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CD0037"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 исключением получения услуг и получения документов и информации, предоставляемых в результате предоставления</w:t>
      </w:r>
      <w:proofErr w:type="gramEnd"/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услуг, включенных в перечни, указанные в </w:t>
      </w:r>
      <w:hyperlink r:id="rId9" w:history="1">
        <w:r w:rsidRPr="00A22BA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A22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210-ФЗ.</w:t>
      </w: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  <w:r w:rsidR="000A4AC0" w:rsidRPr="00A22BAE">
        <w:rPr>
          <w:rFonts w:ascii="Times New Roman" w:hAnsi="Times New Roman" w:cs="Times New Roman"/>
          <w:sz w:val="28"/>
          <w:szCs w:val="28"/>
        </w:rPr>
        <w:t>.</w:t>
      </w:r>
    </w:p>
    <w:p w:rsidR="009021B5" w:rsidRPr="00A22BAE" w:rsidRDefault="000A4AC0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11. </w:t>
      </w:r>
      <w:r w:rsidR="009021B5" w:rsidRPr="00A22BA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CD0037" w:rsidRPr="00A22BAE" w:rsidRDefault="00CD0037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1) принятие решения о проведен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кциона на право заключения договора о развитии застроенной территории; </w:t>
      </w:r>
    </w:p>
    <w:p w:rsidR="009021B5" w:rsidRPr="00A22BAE" w:rsidRDefault="007B384E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2</w:t>
      </w:r>
      <w:r w:rsidR="009021B5" w:rsidRPr="00A22BAE">
        <w:rPr>
          <w:rFonts w:ascii="Times New Roman" w:hAnsi="Times New Roman" w:cs="Times New Roman"/>
          <w:sz w:val="28"/>
          <w:szCs w:val="28"/>
        </w:rPr>
        <w:t>) допуск заявителя к участию в аукционе на право заключить договор о развитии застроенной территории;</w:t>
      </w:r>
    </w:p>
    <w:p w:rsidR="009021B5" w:rsidRPr="00A22BAE" w:rsidRDefault="007B384E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3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) подписание </w:t>
      </w:r>
      <w:hyperlink w:anchor="P501" w:history="1">
        <w:r w:rsidR="009021B5" w:rsidRPr="00A22BAE">
          <w:rPr>
            <w:rFonts w:ascii="Times New Roman" w:hAnsi="Times New Roman" w:cs="Times New Roman"/>
            <w:sz w:val="28"/>
            <w:szCs w:val="28"/>
          </w:rPr>
          <w:t>протокола</w:t>
        </w:r>
      </w:hyperlink>
      <w:r w:rsidR="009021B5" w:rsidRPr="00A22BAE">
        <w:rPr>
          <w:rFonts w:ascii="Times New Roman" w:hAnsi="Times New Roman" w:cs="Times New Roman"/>
          <w:sz w:val="28"/>
          <w:szCs w:val="28"/>
        </w:rPr>
        <w:t xml:space="preserve"> о результатах аукциона на право заключения договора о развитии застроенной территории согласно приложению 2 к настоящему административному регламенту;</w:t>
      </w:r>
    </w:p>
    <w:p w:rsidR="009021B5" w:rsidRPr="00A22BAE" w:rsidRDefault="007B384E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</w:t>
      </w:r>
      <w:r w:rsidR="009021B5" w:rsidRPr="00A22BAE">
        <w:rPr>
          <w:rFonts w:ascii="Times New Roman" w:hAnsi="Times New Roman" w:cs="Times New Roman"/>
          <w:sz w:val="28"/>
          <w:szCs w:val="28"/>
        </w:rPr>
        <w:t>) выдача (направление) заявителю или его доверенному лицу проекта договора о разви</w:t>
      </w:r>
      <w:r w:rsidR="007219DE" w:rsidRPr="00A22BAE">
        <w:rPr>
          <w:rFonts w:ascii="Times New Roman" w:hAnsi="Times New Roman" w:cs="Times New Roman"/>
          <w:sz w:val="28"/>
          <w:szCs w:val="28"/>
        </w:rPr>
        <w:t>тии застроенной территории</w:t>
      </w:r>
      <w:r w:rsidR="009021B5" w:rsidRPr="00A22BAE">
        <w:rPr>
          <w:rFonts w:ascii="Times New Roman" w:hAnsi="Times New Roman" w:cs="Times New Roman"/>
          <w:sz w:val="28"/>
          <w:szCs w:val="28"/>
        </w:rPr>
        <w:t>;</w:t>
      </w:r>
    </w:p>
    <w:p w:rsidR="009021B5" w:rsidRPr="00A22BAE" w:rsidRDefault="007B384E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5</w:t>
      </w:r>
      <w:r w:rsidR="009021B5" w:rsidRPr="00A22BAE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услуги.</w:t>
      </w:r>
    </w:p>
    <w:p w:rsidR="009021B5" w:rsidRPr="00A22BAE" w:rsidRDefault="007219DE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12</w:t>
      </w:r>
      <w:r w:rsidR="009021B5" w:rsidRPr="00A22BAE">
        <w:rPr>
          <w:rFonts w:ascii="Times New Roman" w:hAnsi="Times New Roman" w:cs="Times New Roman"/>
          <w:sz w:val="28"/>
          <w:szCs w:val="28"/>
        </w:rPr>
        <w:t>. Процедура предоставления муниципальной услуги завершается вручением (направлением) заявителю одного из следующих документов: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64" w:history="1">
        <w:r w:rsidRPr="00A22BAE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A22BAE">
        <w:rPr>
          <w:rFonts w:ascii="Times New Roman" w:hAnsi="Times New Roman" w:cs="Times New Roman"/>
          <w:sz w:val="28"/>
          <w:szCs w:val="28"/>
        </w:rPr>
        <w:t xml:space="preserve"> о принятом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решени</w:t>
      </w:r>
      <w:r w:rsidR="001A49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о допуске к участию в аукционе на право заключения договора о развитии застроенной территории (или об отказе в допуске к участию в аукционе на право заключения договора о развитии застроенной территории) согласно приложению 3 к настоящему административному регламенту;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- протокола о результатах аукциона на право заключения договора о развитии застроенной территории;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- проекта договора о р</w:t>
      </w:r>
      <w:r w:rsidR="007219DE" w:rsidRPr="00A22BAE">
        <w:rPr>
          <w:rFonts w:ascii="Times New Roman" w:hAnsi="Times New Roman" w:cs="Times New Roman"/>
          <w:sz w:val="28"/>
          <w:szCs w:val="28"/>
        </w:rPr>
        <w:t>азвитии застроенной территории.</w:t>
      </w:r>
    </w:p>
    <w:p w:rsidR="009021B5" w:rsidRPr="00A22BAE" w:rsidRDefault="007219DE" w:rsidP="00712F6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13</w:t>
      </w:r>
      <w:r w:rsidR="009021B5" w:rsidRPr="00A22BAE">
        <w:rPr>
          <w:rFonts w:ascii="Times New Roman" w:hAnsi="Times New Roman" w:cs="Times New Roman"/>
          <w:sz w:val="28"/>
          <w:szCs w:val="28"/>
        </w:rPr>
        <w:t>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нормативными правовыми актами Российской Федерации, нормативными правовыми актами Ставропольского края, сроки выдачи (направления) документов, являющихся результатом предоставления муниципальной услуги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Срок принятия решения допуска заявителя к участию в аукционе на право заключить договор о развитии застроенной территории составляет 1 день.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Срок подписание протокола о результатах аукциона на право заключения договора о развитии застроенной территории составляет 1 день, являющийся днем проведения аукциона.</w:t>
      </w:r>
    </w:p>
    <w:p w:rsidR="00FD0020" w:rsidRPr="00A22BAE" w:rsidRDefault="00FD0020" w:rsidP="00FD00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Срок предоставления муниципальной услуги не может превышать 60 дней со дня опубликования извещения о проведен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>кциона на право заключения договора о развитии застроенной территории.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Срок направления договора заявителю, если аукцион признан несостоявшимся и только один заявитель признан участником аукциона либо по окончании срока подачи заявок подана только одна заявка на участие в аукционе, или только один участник 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допущен к аукциону составляет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30 дней.</w:t>
      </w:r>
    </w:p>
    <w:p w:rsidR="00FD0020" w:rsidRPr="00A22BAE" w:rsidRDefault="00FD0020" w:rsidP="00FD00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Срок выдачи (направления) заявителю или его доверенному лицу проекта договора о развитии застроенной территории - через 10 дней со дня размещения информации о результатах аукциона на официальном сайте в сети "Интернет".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Муниципальная услуга считается исполненной в день выдачи заявителю результата предоставления муниципальной услуги.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Возможность приостановления предоставления муниципальной услуги действующим законодательством не предусмотрена.</w:t>
      </w:r>
    </w:p>
    <w:p w:rsidR="009021B5" w:rsidRPr="00A22BAE" w:rsidRDefault="003A7DED" w:rsidP="00712F6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14</w:t>
      </w:r>
      <w:r w:rsidR="009021B5" w:rsidRPr="00A22BAE">
        <w:rPr>
          <w:rFonts w:ascii="Times New Roman" w:hAnsi="Times New Roman" w:cs="Times New Roman"/>
          <w:sz w:val="28"/>
          <w:szCs w:val="28"/>
        </w:rPr>
        <w:t>. Перечень нормативных правовых актов Российской Федерации и нормативных правовых актов Ставропольского края, регулирующих предоставление муниципальной услуги, с указанием их реквизитов и источников официального опубликования: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>:</w:t>
      </w:r>
    </w:p>
    <w:p w:rsidR="009021B5" w:rsidRPr="00A22BAE" w:rsidRDefault="00C20907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021B5" w:rsidRPr="00A22BA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9021B5" w:rsidRPr="00A22BAE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принятой всенародным голосованием 12 декабря 1993 года ("Российская газета", 25 декабря 1993 г., N 237);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11" w:history="1">
        <w:r w:rsidRPr="00A22BAE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22BAE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2001 года N 136-ФЗ ("Собрание законодательства Российской Федерации", 29 октября 2001 г., N 44, ст. 4147; "Парламентская газета", 30 октября 2001 г., N 204-205; "Российская газета", 30 октября 2001 года N 211-212);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2" w:history="1">
        <w:r w:rsidRPr="00A22BAE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A22BAE">
        <w:rPr>
          <w:rFonts w:ascii="Times New Roman" w:hAnsi="Times New Roman" w:cs="Times New Roman"/>
          <w:sz w:val="28"/>
          <w:szCs w:val="28"/>
        </w:rPr>
        <w:t xml:space="preserve"> Российской Федерации от 29 декабря 2004 года N 190-ФЗ ("Российская газета", 30 декабря 2004 г. N 290; "Собрание законодательства Российской Федерации", 03 января 2005 г., N 1 (часть 1), ст. 16; "Парламентская газета", 14 января 2005 г., N 5-6);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A22BA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22BAE">
        <w:rPr>
          <w:rFonts w:ascii="Times New Roman" w:hAnsi="Times New Roman" w:cs="Times New Roman"/>
          <w:sz w:val="28"/>
          <w:szCs w:val="28"/>
        </w:rPr>
        <w:t xml:space="preserve"> от 06 октября 2003 года N 131-ФЗ "Об общих принципах организации местного самоуправления в Российской Федерации" ("Собрание законодательства Российской Федерации", 06 октября 2003 г., N 40, ст. 3822; "Парламентская газета", 08 октября 2003 г., N 186; "Российская газета", 08 октября 2003 г., N 202);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A22BA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22BAE">
        <w:rPr>
          <w:rFonts w:ascii="Times New Roman" w:hAnsi="Times New Roman" w:cs="Times New Roman"/>
          <w:sz w:val="28"/>
          <w:szCs w:val="28"/>
        </w:rPr>
        <w:t xml:space="preserve"> от 29 декабря 2004 года N 191-ФЗ "О введении в действие Градостроительного кодекса Российской Федерации" ("Российская газета", 30 декабря 2004 г., N 290; "Собрание законодательств Российской Федерации", 03 января 2005 г., N 1 (часть 1), ст. 17; "Парламентская газета", 14 января 2005 г., N 5-6);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A22BA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22BAE">
        <w:rPr>
          <w:rFonts w:ascii="Times New Roman" w:hAnsi="Times New Roman" w:cs="Times New Roman"/>
          <w:sz w:val="28"/>
          <w:szCs w:val="28"/>
        </w:rPr>
        <w:t xml:space="preserve"> от 09 февраля 2009 года N 8-ФЗ "Об обеспечении доступа к информации о деятельности государственных органов и органов местного самоуправления" ("Парламентская газета", 13 февраля 2009 г., N 8; "Российская газета", 13 февраля 2009 г., N 25; "Собрание законодательства </w:t>
      </w:r>
      <w:r w:rsidRPr="00A22BA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Федерации", 16 февраля 2009 г., N 7, ст. 776);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A22BA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22BAE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("Российская газета", 30 июля 2010 г., N 168; "Собрание законодательства Российской Федерации", 02 августа 2010 г., N 31, ст. 4179);</w:t>
      </w:r>
    </w:p>
    <w:p w:rsidR="003A7DED" w:rsidRPr="00A22BAE" w:rsidRDefault="003A7DED" w:rsidP="00712F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7" w:history="1">
        <w:r w:rsidRPr="00A22BA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22BAE">
        <w:rPr>
          <w:rFonts w:eastAsiaTheme="minorHAnsi"/>
          <w:sz w:val="28"/>
          <w:szCs w:val="28"/>
          <w:lang w:eastAsia="en-US"/>
        </w:rPr>
        <w:t xml:space="preserve"> от 27 июля 2006 г. № 152-ФЗ «О персональных данных» («Российская газета», 29 июля 2006 г., № 165, «Собрание законодательства РФ», 31.07.2006, № 31 (1 ч.), ст. 3451);</w:t>
      </w:r>
    </w:p>
    <w:p w:rsidR="003A7DED" w:rsidRPr="00A22BAE" w:rsidRDefault="003A7DED" w:rsidP="00712F6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8" w:history="1">
        <w:r w:rsidRPr="00A22BA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22BAE">
        <w:rPr>
          <w:rFonts w:eastAsiaTheme="minorHAnsi"/>
          <w:sz w:val="28"/>
          <w:szCs w:val="28"/>
          <w:lang w:eastAsia="en-US"/>
        </w:rPr>
        <w:t xml:space="preserve"> от 06 апреля 2011 г. № 63-ФЗ «Об электронной подписи» («Российская газета», № 75, 08.04.2011, «Собрание законодательства РФ», 11.04.2011, № 15, ст. 2036, «Парламентская газета»,   № 17, 08-14.04.2011);</w:t>
      </w:r>
    </w:p>
    <w:p w:rsidR="003A7DED" w:rsidRPr="00A22BAE" w:rsidRDefault="003A7DED" w:rsidP="00712F6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Федеральным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</w:t>
      </w:r>
      <w:hyperlink r:id="rId19" w:history="1">
        <w:r w:rsidRPr="00A22BAE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A22BAE">
        <w:rPr>
          <w:rFonts w:eastAsiaTheme="minorHAnsi"/>
          <w:sz w:val="28"/>
          <w:szCs w:val="28"/>
          <w:lang w:eastAsia="en-US"/>
        </w:rPr>
        <w:t>ом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3A7DED" w:rsidRPr="00A22BAE" w:rsidRDefault="00C20907" w:rsidP="00712F6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hyperlink r:id="rId20" w:history="1">
        <w:proofErr w:type="gramStart"/>
        <w:r w:rsidR="003A7DED" w:rsidRPr="00A22BAE">
          <w:rPr>
            <w:sz w:val="28"/>
            <w:szCs w:val="28"/>
          </w:rPr>
          <w:t>Федеральным закон</w:t>
        </w:r>
      </w:hyperlink>
      <w:r w:rsidR="003A7DED" w:rsidRPr="00A22BAE">
        <w:rPr>
          <w:sz w:val="28"/>
          <w:szCs w:val="28"/>
        </w:rPr>
        <w:t>ом от 01 декабря 2014 г. № 419-ФЗ «О внесении изменений в отдельных законодательные акты Российской Федерации по вопросам социальной защиты инвалидов в связи с ратификацией Конвенции о правах инвалидов» («Российская газета», № 278, 05.12</w:t>
      </w:r>
      <w:r w:rsidR="003A7DED" w:rsidRPr="00A22BAE">
        <w:rPr>
          <w:color w:val="000000"/>
          <w:sz w:val="28"/>
          <w:szCs w:val="28"/>
        </w:rPr>
        <w:t>.2014, «Собрание законодательства РФ», 08.12.2014, № 49 (часть VI), ст. 6928);</w:t>
      </w:r>
      <w:proofErr w:type="gramEnd"/>
    </w:p>
    <w:p w:rsidR="009021B5" w:rsidRPr="00A22BAE" w:rsidRDefault="00C20907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9021B5" w:rsidRPr="00A22BA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9021B5" w:rsidRPr="00A22B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апреля 2014 года N 403 "Об исчерпывающем перечне процедур в сфере жилищного строительства" (Собрание законодательств Российской Федерации", 12 мая 2014 г., N 19, ст. 2437);</w:t>
      </w:r>
    </w:p>
    <w:p w:rsidR="003A7DED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Уставом Шпаковского муниципального района Ставропольского края (</w:t>
      </w:r>
      <w:r w:rsidRPr="00A22BAE">
        <w:rPr>
          <w:rFonts w:ascii="Times New Roman" w:hAnsi="Times New Roman" w:cs="Times New Roman"/>
          <w:bCs/>
          <w:sz w:val="28"/>
          <w:szCs w:val="28"/>
        </w:rPr>
        <w:t>официальный сайт Совета Шпаковского муниципального района Ставропольского края);</w:t>
      </w:r>
    </w:p>
    <w:p w:rsidR="003A7DED" w:rsidRPr="00A22BAE" w:rsidRDefault="003A7DED" w:rsidP="00712F6C">
      <w:pPr>
        <w:widowControl w:val="0"/>
        <w:autoSpaceDE w:val="0"/>
        <w:autoSpaceDN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 w:rsidRPr="00A22BAE">
        <w:rPr>
          <w:color w:val="000000" w:themeColor="text1"/>
          <w:sz w:val="28"/>
          <w:szCs w:val="28"/>
        </w:rPr>
        <w:t>Постановлением администрации Шпаковского муниципального района Ставропольского края 25.08.2014 № 707</w:t>
      </w:r>
      <w:r w:rsidRPr="00A22BAE">
        <w:rPr>
          <w:bCs/>
          <w:color w:val="000000" w:themeColor="text1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Pr="00A22BAE">
        <w:rPr>
          <w:color w:val="000000" w:themeColor="text1"/>
          <w:sz w:val="28"/>
          <w:szCs w:val="28"/>
        </w:rPr>
        <w:t xml:space="preserve"> (</w:t>
      </w:r>
      <w:r w:rsidRPr="00A22BAE">
        <w:rPr>
          <w:bCs/>
          <w:color w:val="000000" w:themeColor="text1"/>
          <w:sz w:val="28"/>
          <w:szCs w:val="28"/>
        </w:rPr>
        <w:t>официальный сайт Администрации в информационно-телекоммуникационной сети "Интернет");</w:t>
      </w:r>
    </w:p>
    <w:p w:rsidR="003A7DED" w:rsidRPr="00A22BAE" w:rsidRDefault="003A7DED" w:rsidP="00712F6C">
      <w:pPr>
        <w:widowControl w:val="0"/>
        <w:autoSpaceDE w:val="0"/>
        <w:autoSpaceDN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proofErr w:type="gramStart"/>
      <w:r w:rsidRPr="00A22BAE">
        <w:rPr>
          <w:color w:val="000000" w:themeColor="text1"/>
          <w:sz w:val="28"/>
          <w:szCs w:val="28"/>
        </w:rPr>
        <w:t>П</w:t>
      </w:r>
      <w:proofErr w:type="gramEnd"/>
      <w:r w:rsidR="00C20907">
        <w:fldChar w:fldCharType="begin"/>
      </w:r>
      <w:r w:rsidR="00C20907">
        <w:instrText xml:space="preserve"> HYPERLINK "http://consultantplus://offline/ref=F179C470E552FC317FF783043A0B89B09085366710BE5BF7D9BB72EFC911AC7E1B74C130C166C9B7479893DBm01EK" \h </w:instrText>
      </w:r>
      <w:r w:rsidR="00C20907">
        <w:fldChar w:fldCharType="separate"/>
      </w:r>
      <w:r w:rsidRPr="00A22BAE">
        <w:rPr>
          <w:color w:val="000000" w:themeColor="text1"/>
          <w:sz w:val="28"/>
          <w:szCs w:val="28"/>
        </w:rPr>
        <w:t>остановление</w:t>
      </w:r>
      <w:r w:rsidR="00C20907">
        <w:rPr>
          <w:color w:val="000000" w:themeColor="text1"/>
          <w:sz w:val="28"/>
          <w:szCs w:val="28"/>
        </w:rPr>
        <w:fldChar w:fldCharType="end"/>
      </w:r>
      <w:r w:rsidRPr="00A22BAE">
        <w:rPr>
          <w:color w:val="000000" w:themeColor="text1"/>
          <w:sz w:val="28"/>
          <w:szCs w:val="28"/>
        </w:rPr>
        <w:t>м администрации Шпаковского муниципального района Ставропольского края от 15.06.2017 № 760 «О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края» (</w:t>
      </w:r>
      <w:r w:rsidRPr="00A22BAE">
        <w:rPr>
          <w:bCs/>
          <w:color w:val="000000" w:themeColor="text1"/>
          <w:sz w:val="28"/>
          <w:szCs w:val="28"/>
        </w:rPr>
        <w:t>официальный сайт Администрации в информационно-телекоммуникационной сети "Интернет");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последующими редакциями указанных нормативных правовых актов, а также нормативными правовыми актами Российской Федерации, Ставропольского края, </w:t>
      </w:r>
      <w:r w:rsidR="003A7DED" w:rsidRPr="00A22BAE">
        <w:rPr>
          <w:rFonts w:ascii="Times New Roman" w:hAnsi="Times New Roman" w:cs="Times New Roman"/>
          <w:sz w:val="28"/>
          <w:szCs w:val="28"/>
        </w:rPr>
        <w:t>Шпаковского</w:t>
      </w:r>
      <w:r w:rsidRPr="00A22BAE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края, регулирующих предоставление земельных участков.</w:t>
      </w:r>
    </w:p>
    <w:p w:rsidR="00FC089D" w:rsidRPr="00A22BAE" w:rsidRDefault="00FC089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174"/>
      <w:bookmarkEnd w:id="3"/>
      <w:r w:rsidRPr="00A22BA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 и нормативными </w:t>
      </w:r>
      <w:r w:rsidRPr="00A22BAE">
        <w:rPr>
          <w:rFonts w:ascii="Times New Roman" w:hAnsi="Times New Roman" w:cs="Times New Roman"/>
          <w:sz w:val="28"/>
          <w:szCs w:val="28"/>
        </w:rPr>
        <w:lastRenderedPageBreak/>
        <w:t>правовыми актами Ставропольского края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5"/>
      <w:bookmarkEnd w:id="4"/>
      <w:r w:rsidRPr="00A22BAE">
        <w:rPr>
          <w:rFonts w:ascii="Times New Roman" w:hAnsi="Times New Roman" w:cs="Times New Roman"/>
          <w:sz w:val="28"/>
          <w:szCs w:val="28"/>
        </w:rPr>
        <w:t>15.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предоставления муниципальной услуги представляемых заявителем при обращении лично, почтой:</w:t>
      </w:r>
    </w:p>
    <w:p w:rsidR="009021B5" w:rsidRPr="00A22BAE" w:rsidRDefault="00C20907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32" w:history="1">
        <w:r w:rsidR="009021B5" w:rsidRPr="00A22BAE">
          <w:rPr>
            <w:rFonts w:ascii="Times New Roman" w:hAnsi="Times New Roman" w:cs="Times New Roman"/>
            <w:color w:val="0000FF"/>
            <w:sz w:val="28"/>
            <w:szCs w:val="28"/>
          </w:rPr>
          <w:t>заявка</w:t>
        </w:r>
      </w:hyperlink>
      <w:r w:rsidR="009021B5" w:rsidRPr="00A22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21B5" w:rsidRPr="00A22BAE">
        <w:rPr>
          <w:rFonts w:ascii="Times New Roman" w:hAnsi="Times New Roman" w:cs="Times New Roman"/>
          <w:sz w:val="28"/>
          <w:szCs w:val="28"/>
        </w:rPr>
        <w:t>на участие в аукционе на право заключения договора о развитии застроенной территории по установленной форме</w:t>
      </w:r>
      <w:proofErr w:type="gramEnd"/>
      <w:r w:rsidR="009021B5" w:rsidRPr="00A22BAE">
        <w:rPr>
          <w:rFonts w:ascii="Times New Roman" w:hAnsi="Times New Roman" w:cs="Times New Roman"/>
          <w:sz w:val="28"/>
          <w:szCs w:val="28"/>
        </w:rPr>
        <w:t xml:space="preserve"> с указанием реквизитов счета для возврата задатка (в письменной форме или в форме электронного документа) (далее - заявка) согласно приложению 4 к настоящему административному регламенту);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документы, подтверждающие внесение задатка, в случае установления </w:t>
      </w:r>
      <w:r w:rsidR="003A7DED" w:rsidRPr="00A22BA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22BAE">
        <w:rPr>
          <w:rFonts w:ascii="Times New Roman" w:hAnsi="Times New Roman" w:cs="Times New Roman"/>
          <w:sz w:val="28"/>
          <w:szCs w:val="28"/>
        </w:rPr>
        <w:t>требования о внесении задатка для участия в аукционе;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16.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перечнем, представляются в одном экземпляре.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Прилагаемый к заявлению документ, состоящий из двух и более листов, должен быть скреплен и пронумерован.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Заявитель при подаче заявки предъявляет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заверяются специалистом </w:t>
      </w:r>
      <w:r w:rsidR="003A7DED" w:rsidRPr="00A22BAE">
        <w:rPr>
          <w:rFonts w:ascii="Times New Roman" w:hAnsi="Times New Roman" w:cs="Times New Roman"/>
          <w:sz w:val="28"/>
          <w:szCs w:val="28"/>
        </w:rPr>
        <w:t>Управления</w:t>
      </w:r>
      <w:r w:rsidRPr="00A22BAE">
        <w:rPr>
          <w:rFonts w:ascii="Times New Roman" w:hAnsi="Times New Roman" w:cs="Times New Roman"/>
          <w:sz w:val="28"/>
          <w:szCs w:val="28"/>
        </w:rPr>
        <w:t>, принимающим заявление, и приобщается к поданному заявлению.</w:t>
      </w: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17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. Организатор аукциона не вправе требовать других документов, за исключением указанных в </w:t>
      </w:r>
      <w:hyperlink w:anchor="P175" w:history="1">
        <w:r w:rsidR="009021B5" w:rsidRPr="00A22BA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A22BAE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9021B5" w:rsidRPr="00A22BA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18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21B5" w:rsidRPr="00A22BAE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в случае,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специалист </w:t>
      </w:r>
      <w:r w:rsidRPr="00A22BAE">
        <w:rPr>
          <w:rFonts w:ascii="Times New Roman" w:hAnsi="Times New Roman" w:cs="Times New Roman"/>
          <w:sz w:val="28"/>
          <w:szCs w:val="28"/>
        </w:rPr>
        <w:t>Управления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 самостоятельно запрашивает сведения о заявителе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19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. Требования к заполнению документов о предоставлении </w:t>
      </w:r>
      <w:r w:rsidR="009021B5" w:rsidRPr="00A22BA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В заявке указываются следующие обязательные сведения: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AE">
        <w:rPr>
          <w:rFonts w:ascii="Times New Roman" w:hAnsi="Times New Roman" w:cs="Times New Roman"/>
          <w:sz w:val="28"/>
          <w:szCs w:val="28"/>
        </w:rPr>
        <w:t>фамилия, имя, отчество, место жительства, контактный телефон заявителя и реквизиты документа, удостоверяющего личность заявителя (для гражданина);</w:t>
      </w:r>
      <w:proofErr w:type="gramEnd"/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местоположение и площадь застроенной территории;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обязательство участника аукциона оплатить в сроки, указанные в протоколе о результатах аукциона на право заключения договора о развитии застроенной территории, сложившуюся в результате аукциона цену права на заключение договора о развитии застроенной территории;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согласие участника аукциона о невозврате суммы задатка, в случае признания его победителем аукциона и одновременном отказе от заключения договора о развитии застроенной территории;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банковские реквизиты участника аукциона;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подпись участника аукциона.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Тексты документов, представляемых заявителем, должны быть написаны разборчиво, без сокращений слов, не иметь подчисток, приписок, зачеркнутых слов и иных неоговоренных исправлений.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Документы для предоставления муниципальной услуги по желанию заявителя могут направляться по почте.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В случае возможности получения муниципальной услуги в электронной форме </w:t>
      </w:r>
      <w:r w:rsidR="003A7DED" w:rsidRPr="00A22BAE">
        <w:rPr>
          <w:rFonts w:ascii="Times New Roman" w:hAnsi="Times New Roman" w:cs="Times New Roman"/>
          <w:sz w:val="28"/>
          <w:szCs w:val="28"/>
        </w:rPr>
        <w:t>заявка</w:t>
      </w:r>
      <w:r w:rsidRPr="00A22BAE">
        <w:rPr>
          <w:rFonts w:ascii="Times New Roman" w:hAnsi="Times New Roman" w:cs="Times New Roman"/>
          <w:sz w:val="28"/>
          <w:szCs w:val="28"/>
        </w:rPr>
        <w:t xml:space="preserve"> и документы представляются заявителем посредством федеральной государственной информационной системы "Единый портал государственных и муниципальных услуг (функций)" путем запуска получения услуги в разделе "Личный кабинет".</w:t>
      </w:r>
    </w:p>
    <w:p w:rsidR="00FC089D" w:rsidRPr="00A22BAE" w:rsidRDefault="00FC089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96"/>
      <w:bookmarkEnd w:id="5"/>
      <w:proofErr w:type="gramStart"/>
      <w:r w:rsidRPr="00A22BA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</w:t>
      </w:r>
      <w:proofErr w:type="gramEnd"/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7DED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20. Исчерпывающий п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еречень документов, которые находятся в распоряжении государственных органов, органов местного самоуправления и иных </w:t>
      </w:r>
      <w:r w:rsidRPr="00A22BAE">
        <w:rPr>
          <w:rFonts w:ascii="Times New Roman" w:hAnsi="Times New Roman" w:cs="Times New Roman"/>
          <w:sz w:val="28"/>
          <w:szCs w:val="28"/>
        </w:rPr>
        <w:t xml:space="preserve">органов, участвующих в предоставлении муниципальной услуги и которые в рамках межведомственного взаимодействия самостоятельно запрашивают: 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ED" w:rsidRPr="00A22BAE" w:rsidRDefault="009021B5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sz w:val="28"/>
          <w:szCs w:val="28"/>
        </w:rPr>
        <w:lastRenderedPageBreak/>
        <w:t xml:space="preserve">выписка </w:t>
      </w:r>
      <w:r w:rsidR="003A7DED" w:rsidRPr="00A22BAE">
        <w:rPr>
          <w:rFonts w:eastAsiaTheme="minorHAnsi"/>
          <w:sz w:val="28"/>
          <w:szCs w:val="28"/>
          <w:lang w:eastAsia="en-US"/>
        </w:rPr>
        <w:t>из Единого государственного реестра юридических лиц (ЕГРЮЛ) и (или) выписка из Единого государственного реестра индивидуальных предпринимателей (ЕГРИП);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BAE">
        <w:rPr>
          <w:rFonts w:eastAsiaTheme="minorHAnsi"/>
          <w:sz w:val="28"/>
          <w:szCs w:val="28"/>
          <w:lang w:eastAsia="en-US"/>
        </w:rPr>
        <w:t>сведения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период;</w:t>
      </w:r>
    </w:p>
    <w:p w:rsidR="003A7DED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9021B5" w:rsidRPr="00A22BAE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</w:t>
      </w:r>
      <w:r w:rsidRPr="00A22BAE">
        <w:rPr>
          <w:rFonts w:ascii="Times New Roman" w:hAnsi="Times New Roman" w:cs="Times New Roman"/>
          <w:sz w:val="28"/>
          <w:szCs w:val="28"/>
        </w:rPr>
        <w:t>сти (дале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ЕГРН) о правах на недвижимое имущество или уведомление об отсутствии в ЕГРН запрашиваемых сведений (</w:t>
      </w:r>
      <w:proofErr w:type="spellStart"/>
      <w:r w:rsidRPr="00A22BAE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22BAE">
        <w:rPr>
          <w:rFonts w:ascii="Times New Roman" w:hAnsi="Times New Roman" w:cs="Times New Roman"/>
          <w:sz w:val="28"/>
          <w:szCs w:val="28"/>
        </w:rPr>
        <w:t>).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Вышеуказанные документы, заявитель вправе представить лично.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Запрещается требовать от заявителя: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A22BAE">
        <w:rPr>
          <w:sz w:val="28"/>
          <w:szCs w:val="28"/>
        </w:rPr>
        <w:t>Шпаковского муниципального района</w:t>
      </w:r>
      <w:r w:rsidRPr="00A22BAE">
        <w:rPr>
          <w:rFonts w:eastAsiaTheme="minorHAnsi"/>
          <w:sz w:val="28"/>
          <w:szCs w:val="28"/>
          <w:lang w:eastAsia="en-US"/>
        </w:rPr>
        <w:t>, регулирующими отношения, возникающие в связи с предоставлением муниципальной услуги;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</w:t>
      </w:r>
      <w:r w:rsidRPr="00A22BAE">
        <w:rPr>
          <w:sz w:val="28"/>
          <w:szCs w:val="28"/>
        </w:rPr>
        <w:t>Шпаковского муниципального района</w:t>
      </w:r>
      <w:r w:rsidRPr="00A22BAE">
        <w:rPr>
          <w:rFonts w:eastAsiaTheme="minorHAnsi"/>
          <w:sz w:val="28"/>
          <w:szCs w:val="28"/>
          <w:lang w:eastAsia="en-US"/>
        </w:rPr>
        <w:t xml:space="preserve">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, указанных в </w:t>
      </w:r>
      <w:hyperlink r:id="rId22" w:history="1">
        <w:r w:rsidRPr="00A22BAE">
          <w:rPr>
            <w:rFonts w:eastAsiaTheme="minorHAnsi"/>
            <w:color w:val="0000FF"/>
            <w:sz w:val="28"/>
            <w:szCs w:val="28"/>
            <w:lang w:eastAsia="en-US"/>
          </w:rPr>
          <w:t>части 6 статьи 7</w:t>
        </w:r>
      </w:hyperlink>
      <w:r w:rsidRPr="00A22BAE">
        <w:rPr>
          <w:rFonts w:eastAsiaTheme="minorHAnsi"/>
          <w:sz w:val="28"/>
          <w:szCs w:val="28"/>
          <w:lang w:eastAsia="en-US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FC089D" w:rsidRPr="00A22BAE" w:rsidRDefault="00FC089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21. </w:t>
      </w:r>
      <w:r w:rsidR="009021B5" w:rsidRPr="00A22BAE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документов не имеется.</w:t>
      </w:r>
    </w:p>
    <w:p w:rsidR="009021B5" w:rsidRPr="00A22BAE" w:rsidRDefault="003A7DED" w:rsidP="00712F6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22</w:t>
      </w:r>
      <w:r w:rsidR="009021B5" w:rsidRPr="00A22BAE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или отказа в предоставлении муниципальной услуги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7"/>
      <w:bookmarkEnd w:id="6"/>
      <w:r w:rsidRPr="00A22BAE">
        <w:rPr>
          <w:rFonts w:ascii="Times New Roman" w:hAnsi="Times New Roman" w:cs="Times New Roman"/>
          <w:sz w:val="28"/>
          <w:szCs w:val="28"/>
        </w:rPr>
        <w:t>23</w:t>
      </w:r>
      <w:r w:rsidR="009021B5" w:rsidRPr="00A22BAE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муниципальной услуги являются: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3A7DED" w:rsidRPr="00A22BAE">
        <w:rPr>
          <w:rFonts w:ascii="Times New Roman" w:hAnsi="Times New Roman" w:cs="Times New Roman"/>
          <w:sz w:val="28"/>
          <w:szCs w:val="28"/>
        </w:rPr>
        <w:t xml:space="preserve">документов в соответствии с настоящим административным регламентом, </w:t>
      </w:r>
      <w:r w:rsidRPr="00A22BAE">
        <w:rPr>
          <w:rFonts w:ascii="Times New Roman" w:hAnsi="Times New Roman" w:cs="Times New Roman"/>
          <w:sz w:val="28"/>
          <w:szCs w:val="28"/>
        </w:rPr>
        <w:t>необходимых для участия в аукционе или предоставление недостоверных сведений;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2BAE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A22BAE">
        <w:rPr>
          <w:rFonts w:ascii="Times New Roman" w:hAnsi="Times New Roman" w:cs="Times New Roman"/>
          <w:sz w:val="28"/>
          <w:szCs w:val="28"/>
        </w:rPr>
        <w:t xml:space="preserve"> задатка на счет, указанный в извещении о проведен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 xml:space="preserve">ии </w:t>
      </w:r>
      <w:r w:rsidRPr="00A22BAE">
        <w:rPr>
          <w:rFonts w:ascii="Times New Roman" w:hAnsi="Times New Roman" w:cs="Times New Roman"/>
          <w:sz w:val="28"/>
          <w:szCs w:val="28"/>
        </w:rPr>
        <w:lastRenderedPageBreak/>
        <w:t>ау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>кциона, до дня окончания приема документов для участия в аукционе;</w:t>
      </w:r>
    </w:p>
    <w:p w:rsidR="003A7DED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>кциона.</w:t>
      </w:r>
    </w:p>
    <w:p w:rsidR="00FC089D" w:rsidRPr="00A22BAE" w:rsidRDefault="00FC089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7DED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24. </w:t>
      </w:r>
      <w:r w:rsidR="009021B5" w:rsidRPr="00A22BAE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FC089D" w:rsidRPr="00A22BAE" w:rsidRDefault="00FC089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25. </w:t>
      </w:r>
      <w:r w:rsidR="009021B5" w:rsidRPr="00A22BA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C089D" w:rsidRPr="00A22BAE" w:rsidRDefault="00FC089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размера такой платы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26. </w:t>
      </w:r>
      <w:r w:rsidR="009021B5" w:rsidRPr="00A22BA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27. </w:t>
      </w:r>
      <w:r w:rsidR="009021B5" w:rsidRPr="00A22BA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При получении заявителем результата предоставления муниципальной услуги время ожидания не должно превышать 15 минут.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3A7DE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28. 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Заявка на бумажном носителе регистрируется специалистом </w:t>
      </w:r>
      <w:r w:rsidRPr="00A22BAE">
        <w:rPr>
          <w:rFonts w:ascii="Times New Roman" w:hAnsi="Times New Roman" w:cs="Times New Roman"/>
          <w:sz w:val="28"/>
          <w:szCs w:val="28"/>
        </w:rPr>
        <w:t>Управления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, ответственным за прием документов, в течение 1 рабочего дня. Заявка в электронном виде регистрируется специалистом </w:t>
      </w:r>
      <w:r w:rsidRPr="00A22BAE">
        <w:rPr>
          <w:rFonts w:ascii="Times New Roman" w:hAnsi="Times New Roman" w:cs="Times New Roman"/>
          <w:sz w:val="28"/>
          <w:szCs w:val="28"/>
        </w:rPr>
        <w:t>Управления</w:t>
      </w:r>
      <w:r w:rsidR="009021B5" w:rsidRPr="00A22BAE">
        <w:rPr>
          <w:rFonts w:ascii="Times New Roman" w:hAnsi="Times New Roman" w:cs="Times New Roman"/>
          <w:sz w:val="28"/>
          <w:szCs w:val="28"/>
        </w:rPr>
        <w:t>, ответственным за прием документов, в течение 1 рабочего дня.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В случае возможности получения муниципальной услуги в электронной форме запрос формируется посредством заполнения электронной формы с использованием федеральной государственной информационной системы </w:t>
      </w:r>
      <w:r w:rsidRPr="00A22BAE">
        <w:rPr>
          <w:rFonts w:ascii="Times New Roman" w:hAnsi="Times New Roman" w:cs="Times New Roman"/>
          <w:sz w:val="28"/>
          <w:szCs w:val="28"/>
        </w:rPr>
        <w:lastRenderedPageBreak/>
        <w:t>"Единый портал государственных и муниципальных услуг (функций)".</w:t>
      </w:r>
    </w:p>
    <w:p w:rsidR="009021B5" w:rsidRPr="00A22BAE" w:rsidRDefault="009021B5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sz w:val="28"/>
          <w:szCs w:val="28"/>
        </w:rPr>
        <w:t>В случае если предусмотрена личная идентификация гражданина, то запрос и прилагаемые документы должны быть подписаны электронной подписью.</w:t>
      </w:r>
      <w:r w:rsidR="003A7DED" w:rsidRPr="00A22BAE">
        <w:rPr>
          <w:sz w:val="28"/>
          <w:szCs w:val="28"/>
        </w:rPr>
        <w:t xml:space="preserve"> </w:t>
      </w:r>
      <w:r w:rsidR="003A7DED" w:rsidRPr="00A22BAE">
        <w:rPr>
          <w:rFonts w:eastAsiaTheme="minorHAnsi"/>
          <w:sz w:val="28"/>
          <w:szCs w:val="28"/>
          <w:lang w:eastAsia="en-US"/>
        </w:rPr>
        <w:t>Заявление и документы, поступившие в электронном виде, распечатываются, и дальнейшая работа с ними ведется в порядке, установленном для письменных обращений.</w:t>
      </w:r>
    </w:p>
    <w:p w:rsidR="003A7DED" w:rsidRPr="00A22BAE" w:rsidRDefault="003A7DED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A7DED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C089D" w:rsidRPr="00A22BAE" w:rsidRDefault="00FC089D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E029E" w:rsidRPr="00A22BAE" w:rsidRDefault="007562F6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29</w:t>
      </w:r>
      <w:r w:rsidR="008E029E" w:rsidRPr="00A22BAE">
        <w:rPr>
          <w:rFonts w:eastAsiaTheme="minorHAnsi"/>
          <w:sz w:val="28"/>
          <w:szCs w:val="28"/>
          <w:lang w:eastAsia="en-US"/>
        </w:rPr>
        <w:t xml:space="preserve">. Требования к помещениям </w:t>
      </w:r>
      <w:proofErr w:type="gramStart"/>
      <w:r w:rsidR="008E029E" w:rsidRPr="00A22BAE">
        <w:rPr>
          <w:rFonts w:eastAsiaTheme="minorHAnsi"/>
          <w:sz w:val="28"/>
          <w:szCs w:val="28"/>
          <w:lang w:eastAsia="en-US"/>
        </w:rPr>
        <w:t>Управления</w:t>
      </w:r>
      <w:proofErr w:type="gramEnd"/>
      <w:r w:rsidR="008E029E" w:rsidRPr="00A22BAE">
        <w:rPr>
          <w:rFonts w:eastAsiaTheme="minorHAnsi"/>
          <w:sz w:val="28"/>
          <w:szCs w:val="28"/>
          <w:lang w:eastAsia="en-US"/>
        </w:rPr>
        <w:t xml:space="preserve"> либо МФЦ в </w:t>
      </w:r>
      <w:proofErr w:type="gramStart"/>
      <w:r w:rsidR="008E029E" w:rsidRPr="00A22BAE">
        <w:rPr>
          <w:rFonts w:eastAsiaTheme="minorHAnsi"/>
          <w:sz w:val="28"/>
          <w:szCs w:val="28"/>
          <w:lang w:eastAsia="en-US"/>
        </w:rPr>
        <w:t>которых</w:t>
      </w:r>
      <w:proofErr w:type="gramEnd"/>
      <w:r w:rsidR="008E029E" w:rsidRPr="00A22BAE">
        <w:rPr>
          <w:rFonts w:eastAsiaTheme="minorHAnsi"/>
          <w:sz w:val="28"/>
          <w:szCs w:val="28"/>
          <w:lang w:eastAsia="en-US"/>
        </w:rPr>
        <w:t xml:space="preserve"> предоставляется услуга, к местам ожидания и приема заявителей.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Здание, в котором 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расположена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Управление либо МФЦ оборудовано входом для свободного доступа заявителей в помещение, в том числе заявителей с ограниченными возможностями передвижения.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Вход в здание Управления либо МФЦ оборудуется информационной табличкой (вывеской), содержащей следующую информацию об Управлении либо МФЦ осуществляющей предоставление услуги: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наименование;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график работы.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Помещения, предназначенные для работы с заявителями, располагаются на первом этаже здания.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Места ожидания должны соответствовать комфортным условиям для заявителей и оптимальным условиям работы специалистов Управления либо специалистов МФЦ.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Места ожидания в очереди на представление или получение документов должны быть оборудованы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Прием заявителей осуществляется в специально выделенных для данных целей помещениях, оборудованных информационными табличками (вывесками) с указанием: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номера кабинета;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фамилии, имени, отчества и должности специалиста, осуществляющего прием и выдачу документов;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времени перерыва, технического перерыва.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Рабочее место специалистов Управления либо специалистов МФЦ должно быть оборудовано персональным компьютером с возможностью доступа к необходимым информационным ресурсам, печатающим и копирующим устройствами.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3</w:t>
      </w:r>
      <w:r w:rsidR="007562F6" w:rsidRPr="00A22BAE">
        <w:rPr>
          <w:rFonts w:eastAsiaTheme="minorHAnsi"/>
          <w:sz w:val="28"/>
          <w:szCs w:val="28"/>
          <w:lang w:eastAsia="en-US"/>
        </w:rPr>
        <w:t>0</w:t>
      </w:r>
      <w:r w:rsidRPr="00A22BAE">
        <w:rPr>
          <w:rFonts w:eastAsiaTheme="minorHAnsi"/>
          <w:sz w:val="28"/>
          <w:szCs w:val="28"/>
          <w:lang w:eastAsia="en-US"/>
        </w:rPr>
        <w:t>. Требования к размещению и оформлению визуальной, текстовой информации в Управлении либо МФЦ.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На информационных стендах в местах ожидания размещается следующая информация: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местонахождение, график приема граждан по вопросам предоставления услуг, номера телефонов, адрес интернет-сайта и электронной почты </w:t>
      </w:r>
      <w:r w:rsidR="00A12CD7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 xml:space="preserve"> либо МФЦ;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информация о размещении работников </w:t>
      </w:r>
      <w:r w:rsidR="00A12CD7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 xml:space="preserve"> либо специалистов МФЦ;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перечень услуг, оказываемых </w:t>
      </w:r>
      <w:r w:rsidR="00A12CD7" w:rsidRPr="00A22BAE">
        <w:rPr>
          <w:rFonts w:eastAsiaTheme="minorHAnsi"/>
          <w:sz w:val="28"/>
          <w:szCs w:val="28"/>
          <w:lang w:eastAsia="en-US"/>
        </w:rPr>
        <w:t xml:space="preserve">Управлением </w:t>
      </w:r>
      <w:r w:rsidRPr="00A22BAE">
        <w:rPr>
          <w:rFonts w:eastAsiaTheme="minorHAnsi"/>
          <w:sz w:val="28"/>
          <w:szCs w:val="28"/>
          <w:lang w:eastAsia="en-US"/>
        </w:rPr>
        <w:t>либо МФЦ;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перечень документов, необходимых для предоставления услуги, и требования, предъявляемые к документам;</w:t>
      </w:r>
    </w:p>
    <w:p w:rsidR="008E029E" w:rsidRPr="00A22BAE" w:rsidRDefault="008E029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сроки предоставления услуги.</w:t>
      </w:r>
    </w:p>
    <w:p w:rsidR="008E029E" w:rsidRPr="00A22BAE" w:rsidRDefault="00A12CD7" w:rsidP="00712F6C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A22BAE">
        <w:rPr>
          <w:sz w:val="28"/>
          <w:szCs w:val="28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размещается на о</w:t>
      </w:r>
      <w:r w:rsidR="007562F6" w:rsidRPr="00A22BAE">
        <w:rPr>
          <w:sz w:val="28"/>
          <w:szCs w:val="28"/>
        </w:rPr>
        <w:t>фициальном сайте Администрации.</w:t>
      </w:r>
    </w:p>
    <w:p w:rsidR="008A08D9" w:rsidRPr="00A22BAE" w:rsidRDefault="008F2881" w:rsidP="00712F6C">
      <w:pPr>
        <w:widowControl w:val="0"/>
        <w:autoSpaceDE w:val="0"/>
        <w:autoSpaceDN w:val="0"/>
        <w:ind w:firstLine="539"/>
        <w:contextualSpacing/>
        <w:jc w:val="both"/>
        <w:rPr>
          <w:sz w:val="28"/>
          <w:szCs w:val="28"/>
        </w:rPr>
      </w:pPr>
      <w:r w:rsidRPr="00A22BAE">
        <w:rPr>
          <w:rFonts w:eastAsiaTheme="minorHAnsi"/>
          <w:sz w:val="28"/>
          <w:szCs w:val="28"/>
          <w:lang w:eastAsia="en-US"/>
        </w:rPr>
        <w:t>3</w:t>
      </w:r>
      <w:r w:rsidR="007562F6" w:rsidRPr="00A22BAE">
        <w:rPr>
          <w:rFonts w:eastAsiaTheme="minorHAnsi"/>
          <w:sz w:val="28"/>
          <w:szCs w:val="28"/>
          <w:lang w:eastAsia="en-US"/>
        </w:rPr>
        <w:t>1</w:t>
      </w:r>
      <w:r w:rsidRPr="00A22BAE">
        <w:rPr>
          <w:rFonts w:eastAsiaTheme="minorHAnsi"/>
          <w:sz w:val="28"/>
          <w:szCs w:val="28"/>
          <w:lang w:eastAsia="en-US"/>
        </w:rPr>
        <w:t xml:space="preserve">. </w:t>
      </w:r>
      <w:r w:rsidR="008A08D9" w:rsidRPr="00A22BAE">
        <w:rPr>
          <w:rFonts w:eastAsiaTheme="minorHAnsi"/>
          <w:sz w:val="28"/>
          <w:szCs w:val="28"/>
          <w:lang w:eastAsia="en-US"/>
        </w:rPr>
        <w:t>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Заявки,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22BAE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A22BAE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A22BAE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A22BAE">
        <w:rPr>
          <w:rFonts w:eastAsiaTheme="minorHAnsi"/>
          <w:sz w:val="28"/>
          <w:szCs w:val="28"/>
          <w:lang w:eastAsia="en-US"/>
        </w:rPr>
        <w:t>;</w:t>
      </w:r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допуск на объекты инфраструктуры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оказание сотрудниками Управления, предоставляющим муниципальную услугу, помощи инвалидам в преодолении барьеров, мешающих получению ими муниципальной услуги наравне с другими лицами;</w:t>
      </w:r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предоставление, при необходимости, муниципальной услуги по месту жительства инвалида или в дистанционном режиме.</w:t>
      </w:r>
    </w:p>
    <w:p w:rsidR="008A08D9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 Управлении осуществляется инструктирование сотрудников, участвующих в предоставлении муниципальной услуги, по 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Федерации.</w:t>
      </w:r>
    </w:p>
    <w:p w:rsidR="007562F6" w:rsidRPr="00A22BAE" w:rsidRDefault="008A08D9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 случае если существующие объекты инфраструктуры невозможно полностью приспособить с учетом потребностей инвалидов, сотрудники Управления, предоставляющие муниципальную услугу, принимают меры для обеспечения доступа инвалидов к месту предоставления муниципальной услуги.</w:t>
      </w:r>
    </w:p>
    <w:p w:rsidR="00653105" w:rsidRPr="00A22BAE" w:rsidRDefault="00653105" w:rsidP="00712F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9021B5" w:rsidRPr="00A22BAE" w:rsidRDefault="009021B5" w:rsidP="00712F6C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A22BAE">
        <w:rPr>
          <w:sz w:val="28"/>
          <w:szCs w:val="28"/>
        </w:rPr>
        <w:t>Показатели доступности и</w:t>
      </w:r>
      <w:r w:rsidR="00653105" w:rsidRPr="00A22BAE">
        <w:rPr>
          <w:sz w:val="28"/>
          <w:szCs w:val="28"/>
        </w:rPr>
        <w:t xml:space="preserve"> качества муниципальной услуги</w:t>
      </w:r>
    </w:p>
    <w:p w:rsidR="00FC089D" w:rsidRPr="00A22BAE" w:rsidRDefault="00FC089D" w:rsidP="00712F6C">
      <w:pPr>
        <w:autoSpaceDE w:val="0"/>
        <w:autoSpaceDN w:val="0"/>
        <w:adjustRightInd w:val="0"/>
        <w:ind w:firstLine="539"/>
        <w:jc w:val="center"/>
        <w:rPr>
          <w:rFonts w:eastAsiaTheme="minorHAnsi"/>
          <w:sz w:val="28"/>
          <w:szCs w:val="28"/>
          <w:lang w:eastAsia="en-US"/>
        </w:rPr>
      </w:pPr>
    </w:p>
    <w:p w:rsidR="0098030B" w:rsidRPr="00A22BAE" w:rsidRDefault="00653105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32. </w:t>
      </w:r>
      <w:r w:rsidR="0098030B" w:rsidRPr="00A22BAE">
        <w:rPr>
          <w:rFonts w:eastAsiaTheme="minorHAnsi"/>
          <w:sz w:val="28"/>
          <w:szCs w:val="28"/>
          <w:lang w:eastAsia="en-US"/>
        </w:rPr>
        <w:t>Показателем доступности является информационная открытость порядка и правил предоставления муниципальной услуги:</w:t>
      </w:r>
    </w:p>
    <w:p w:rsidR="0098030B" w:rsidRPr="00A22BAE" w:rsidRDefault="0098030B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доступность перечня документов и образцов на официальном сайте;</w:t>
      </w:r>
    </w:p>
    <w:p w:rsidR="0098030B" w:rsidRPr="00A22BAE" w:rsidRDefault="0098030B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возможность получения информации с использованием федеральной государственной информационной системы "Единый портал государственных и муниципальных услуг (функций)" на сайте www.gosuslugi.ru.</w:t>
      </w:r>
    </w:p>
    <w:p w:rsidR="0098030B" w:rsidRPr="00A22BAE" w:rsidRDefault="0098030B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возможность получения муниципальной услуги в Центре.</w:t>
      </w:r>
    </w:p>
    <w:p w:rsidR="0098030B" w:rsidRPr="00A22BAE" w:rsidRDefault="0098030B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Показателями качества предоставления муниципальной услуги являются:</w:t>
      </w:r>
    </w:p>
    <w:p w:rsidR="0098030B" w:rsidRPr="00A22BAE" w:rsidRDefault="0098030B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степень удовлетворенности граждан качеством и доступностью муниципальных услуг;</w:t>
      </w:r>
    </w:p>
    <w:p w:rsidR="0098030B" w:rsidRPr="00A22BAE" w:rsidRDefault="0098030B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соответствие предоставляемых муниципальных услуг требованиям настоящего административного регламента;</w:t>
      </w:r>
    </w:p>
    <w:p w:rsidR="0098030B" w:rsidRPr="00A22BAE" w:rsidRDefault="0098030B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соблюдение сроков предоставления муниципальных услуг согласно административному регламенту;</w:t>
      </w:r>
    </w:p>
    <w:p w:rsidR="0098030B" w:rsidRPr="00A22BAE" w:rsidRDefault="0098030B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снижение количества обоснованных жалоб.</w:t>
      </w:r>
    </w:p>
    <w:p w:rsidR="0098030B" w:rsidRPr="00A22BAE" w:rsidRDefault="0098030B" w:rsidP="00712F6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21B5" w:rsidRPr="00A22BAE" w:rsidRDefault="009021B5" w:rsidP="0071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52E49" w:rsidP="00712F6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2BAE">
        <w:rPr>
          <w:rFonts w:ascii="Times New Roman" w:hAnsi="Times New Roman" w:cs="Times New Roman"/>
          <w:sz w:val="28"/>
          <w:szCs w:val="28"/>
        </w:rPr>
        <w:t xml:space="preserve">. </w:t>
      </w:r>
      <w:r w:rsidR="009021B5" w:rsidRPr="00A22BAE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9021B5" w:rsidRPr="00A22BAE" w:rsidRDefault="009021B5" w:rsidP="00712F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9021B5" w:rsidRPr="00A22BAE" w:rsidRDefault="009021B5" w:rsidP="00712F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021B5" w:rsidRPr="00A22BAE" w:rsidRDefault="009021B5" w:rsidP="00712F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9021B5" w:rsidRPr="00A22BAE" w:rsidRDefault="009021B5" w:rsidP="0071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4FD" w:rsidRPr="00A22BAE" w:rsidRDefault="00C2090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23" w:history="1">
        <w:r w:rsidR="002864FD" w:rsidRPr="00A22BAE">
          <w:rPr>
            <w:rFonts w:eastAsiaTheme="minorHAnsi"/>
            <w:color w:val="0000FF"/>
            <w:sz w:val="28"/>
            <w:szCs w:val="28"/>
            <w:lang w:eastAsia="en-US"/>
          </w:rPr>
          <w:t>Блок-схема</w:t>
        </w:r>
      </w:hyperlink>
      <w:r w:rsidR="002864FD" w:rsidRPr="00A22BAE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предоставлена в приложении 1 к настоящему административному регламенту.</w:t>
      </w:r>
    </w:p>
    <w:p w:rsidR="002864FD" w:rsidRPr="00A22BAE" w:rsidRDefault="002864FD" w:rsidP="0071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Перечень административных процедур</w:t>
      </w:r>
    </w:p>
    <w:p w:rsidR="009021B5" w:rsidRPr="00A22BAE" w:rsidRDefault="002864FD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33. </w:t>
      </w:r>
      <w:r w:rsidR="009021B5" w:rsidRPr="00A22BA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3372E" w:rsidRDefault="0011472A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</w:t>
      </w:r>
      <w:r w:rsidR="00C20907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предоставление в установленном порядке информации заявителю и обеспечение доступа заявителя к сведениям о муниципальной услуге;</w:t>
      </w:r>
    </w:p>
    <w:p w:rsidR="0011472A" w:rsidRPr="00A22BAE" w:rsidRDefault="0011472A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C209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опубликования извещения о проведен</w:t>
      </w:r>
      <w:proofErr w:type="gramStart"/>
      <w:r>
        <w:rPr>
          <w:rFonts w:eastAsiaTheme="minorHAnsi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sz w:val="28"/>
          <w:szCs w:val="28"/>
          <w:lang w:eastAsia="en-US"/>
        </w:rPr>
        <w:t>кциона на право заключения договора о развитии застроенной территории</w:t>
      </w:r>
      <w:r w:rsidR="00C20907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3372E" w:rsidRPr="00A22BAE" w:rsidRDefault="0011472A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C20907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прием заявок и документов на участие в аукционе;</w:t>
      </w:r>
    </w:p>
    <w:p w:rsidR="00D3372E" w:rsidRPr="00A22BAE" w:rsidRDefault="0011472A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C20907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формирование документов и направление межведомственного запроса;</w:t>
      </w:r>
    </w:p>
    <w:p w:rsidR="00D3372E" w:rsidRPr="00A22BAE" w:rsidRDefault="0011472A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="00C20907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рассмотрение заявок на допуск к участию в аукционе на право заключить договор о развитии застроенной территории;</w:t>
      </w:r>
    </w:p>
    <w:p w:rsidR="00D3372E" w:rsidRPr="00A22BAE" w:rsidRDefault="0011472A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 w:rsidR="00C20907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 xml:space="preserve">проведение аукциона на право заключить договор о развитии застроенной территории в соответствии со </w:t>
      </w:r>
      <w:hyperlink r:id="rId24" w:history="1">
        <w:r w:rsidR="00D3372E" w:rsidRPr="00A22BAE">
          <w:rPr>
            <w:rFonts w:eastAsiaTheme="minorHAnsi"/>
            <w:color w:val="0000FF"/>
            <w:sz w:val="28"/>
            <w:szCs w:val="28"/>
            <w:lang w:eastAsia="en-US"/>
          </w:rPr>
          <w:t>статьей 46.3</w:t>
        </w:r>
      </w:hyperlink>
      <w:r w:rsidR="00D3372E" w:rsidRPr="00A22BAE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D3372E" w:rsidRPr="00A22BAE" w:rsidRDefault="0011472A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C20907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возврат задатков, внесенных заявителями для участия в аукционе;</w:t>
      </w:r>
    </w:p>
    <w:p w:rsidR="00D3372E" w:rsidRPr="00A22BAE" w:rsidRDefault="0011472A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C20907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заключение договора о развитии застроенной территории.</w:t>
      </w:r>
    </w:p>
    <w:p w:rsidR="00D3372E" w:rsidRPr="00A22BAE" w:rsidRDefault="00D3372E" w:rsidP="00712F6C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Описание административных процедур</w:t>
      </w:r>
    </w:p>
    <w:p w:rsidR="00D3372E" w:rsidRPr="00A22BAE" w:rsidRDefault="00D3372E" w:rsidP="007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3372E" w:rsidRPr="00A22BAE" w:rsidRDefault="009D6781" w:rsidP="00712F6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34.</w:t>
      </w:r>
      <w:r w:rsidR="00D3372E" w:rsidRPr="00A22BAE">
        <w:rPr>
          <w:rFonts w:eastAsiaTheme="minorHAnsi"/>
          <w:sz w:val="28"/>
          <w:szCs w:val="28"/>
          <w:lang w:eastAsia="en-US"/>
        </w:rPr>
        <w:t xml:space="preserve"> Предоставление в установленном порядке информации заявителю и обеспечение доступа заявителя к сведениям о муниципальной услуге</w:t>
      </w:r>
    </w:p>
    <w:p w:rsidR="00D3372E" w:rsidRPr="00A22BAE" w:rsidRDefault="00D3372E" w:rsidP="007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обращение заявителя.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Информация о правилах предоставления муниципальной услуги предоставляется заявителю при посещении официального сайта в сети </w:t>
      </w:r>
      <w:r w:rsidR="00BF7AE8" w:rsidRPr="00A22BAE">
        <w:rPr>
          <w:rFonts w:eastAsiaTheme="minorHAnsi"/>
          <w:sz w:val="28"/>
          <w:szCs w:val="28"/>
          <w:lang w:eastAsia="en-US"/>
        </w:rPr>
        <w:t>«</w:t>
      </w:r>
      <w:r w:rsidRPr="00A22BAE">
        <w:rPr>
          <w:rFonts w:eastAsiaTheme="minorHAnsi"/>
          <w:sz w:val="28"/>
          <w:szCs w:val="28"/>
          <w:lang w:eastAsia="en-US"/>
        </w:rPr>
        <w:t>Интернет</w:t>
      </w:r>
      <w:r w:rsidR="00BF7AE8" w:rsidRPr="00A22BAE">
        <w:rPr>
          <w:rFonts w:eastAsiaTheme="minorHAnsi"/>
          <w:sz w:val="28"/>
          <w:szCs w:val="28"/>
          <w:lang w:eastAsia="en-US"/>
        </w:rPr>
        <w:t>»</w:t>
      </w:r>
      <w:r w:rsidRPr="00A22BAE">
        <w:rPr>
          <w:rFonts w:eastAsiaTheme="minorHAnsi"/>
          <w:sz w:val="28"/>
          <w:szCs w:val="28"/>
          <w:lang w:eastAsia="en-US"/>
        </w:rPr>
        <w:t>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Ответственным за выполнение административной процедуры является Управление.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предоставление заявителю информации о правилах предоставления муниципальной услуги.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Передача результата административной процедуры осуществляется в соответствии со способом, указанным в заявлении.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Результат выполнения административной процедуры осуществляется почтовым отправлением, отправлением разъяснений на адрес электронной почты, непосредственно на официальном сайте в сети </w:t>
      </w:r>
      <w:r w:rsidR="00BF7AE8" w:rsidRPr="00A22BAE">
        <w:rPr>
          <w:rFonts w:eastAsiaTheme="minorHAnsi"/>
          <w:sz w:val="28"/>
          <w:szCs w:val="28"/>
          <w:lang w:eastAsia="en-US"/>
        </w:rPr>
        <w:t>«</w:t>
      </w:r>
      <w:r w:rsidRPr="00A22BAE">
        <w:rPr>
          <w:rFonts w:eastAsiaTheme="minorHAnsi"/>
          <w:sz w:val="28"/>
          <w:szCs w:val="28"/>
          <w:lang w:eastAsia="en-US"/>
        </w:rPr>
        <w:t>Интернет</w:t>
      </w:r>
      <w:r w:rsidR="00BF7AE8" w:rsidRPr="00A22BAE">
        <w:rPr>
          <w:rFonts w:eastAsiaTheme="minorHAnsi"/>
          <w:sz w:val="28"/>
          <w:szCs w:val="28"/>
          <w:lang w:eastAsia="en-US"/>
        </w:rPr>
        <w:t>»</w:t>
      </w:r>
      <w:r w:rsidRPr="00A22BAE">
        <w:rPr>
          <w:rFonts w:eastAsiaTheme="minorHAnsi"/>
          <w:sz w:val="28"/>
          <w:szCs w:val="28"/>
          <w:lang w:eastAsia="en-US"/>
        </w:rPr>
        <w:t xml:space="preserve"> результат административной процедуры не фиксируется.</w:t>
      </w:r>
    </w:p>
    <w:p w:rsidR="00D3372E" w:rsidRDefault="00D3372E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Максимальный срок выполнения данн</w:t>
      </w:r>
      <w:r w:rsidR="00FC089D" w:rsidRPr="00A22BAE">
        <w:rPr>
          <w:rFonts w:eastAsiaTheme="minorHAnsi"/>
          <w:sz w:val="28"/>
          <w:szCs w:val="28"/>
          <w:lang w:eastAsia="en-US"/>
        </w:rPr>
        <w:t>ых действий составляет 30 дней.</w:t>
      </w:r>
    </w:p>
    <w:p w:rsidR="00C20907" w:rsidRDefault="00C20907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35. Опубликования извещения о проведен</w:t>
      </w:r>
      <w:proofErr w:type="gramStart"/>
      <w:r>
        <w:rPr>
          <w:rFonts w:eastAsiaTheme="minorHAnsi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sz w:val="28"/>
          <w:szCs w:val="28"/>
          <w:lang w:eastAsia="en-US"/>
        </w:rPr>
        <w:t>кциона на право заключения договора о развитии застроенной территории.</w:t>
      </w:r>
    </w:p>
    <w:p w:rsidR="00C20907" w:rsidRDefault="00C20907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опубликования извещения о проведен</w:t>
      </w:r>
      <w:proofErr w:type="gramStart"/>
      <w:r>
        <w:rPr>
          <w:rFonts w:eastAsiaTheme="minorHAnsi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кциона на право заключения договора о развитии застроенной территории является принятие решения о проведении аукциона на право заключения договора о развитии застроенной территории. </w:t>
      </w:r>
    </w:p>
    <w:p w:rsidR="00B61FFB" w:rsidRDefault="00B61FFB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о проведен</w:t>
      </w:r>
      <w:proofErr w:type="gramStart"/>
      <w:r>
        <w:rPr>
          <w:rFonts w:eastAsiaTheme="minorHAnsi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кциона принимается начальником Управления в отношении территории, по которой принято решение о развитии застроенной территории. </w:t>
      </w:r>
    </w:p>
    <w:p w:rsidR="00B61FFB" w:rsidRPr="00A22BAE" w:rsidRDefault="00B61FFB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Должностным лицом, уполномоченным на подписание решения о проведен</w:t>
      </w:r>
      <w:proofErr w:type="gramStart"/>
      <w:r>
        <w:rPr>
          <w:rFonts w:eastAsiaTheme="minorHAnsi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sz w:val="28"/>
          <w:szCs w:val="28"/>
          <w:lang w:eastAsia="en-US"/>
        </w:rPr>
        <w:t>кциона, является</w:t>
      </w:r>
      <w:r w:rsidR="001319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319AF">
        <w:rPr>
          <w:rFonts w:eastAsiaTheme="minorHAnsi"/>
          <w:sz w:val="28"/>
          <w:szCs w:val="28"/>
          <w:lang w:eastAsia="en-US"/>
        </w:rPr>
        <w:t>начальник Управления</w:t>
      </w:r>
      <w:r w:rsidR="005539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3372E" w:rsidRPr="00A22BAE" w:rsidRDefault="009B7D00" w:rsidP="00FC089D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3</w:t>
      </w:r>
      <w:r w:rsidR="00B61FFB">
        <w:rPr>
          <w:rFonts w:eastAsiaTheme="minorHAnsi"/>
          <w:sz w:val="28"/>
          <w:szCs w:val="28"/>
          <w:lang w:eastAsia="en-US"/>
        </w:rPr>
        <w:t>6</w:t>
      </w:r>
      <w:r w:rsidR="00D3372E" w:rsidRPr="00A22BAE">
        <w:rPr>
          <w:rFonts w:eastAsiaTheme="minorHAnsi"/>
          <w:sz w:val="28"/>
          <w:szCs w:val="28"/>
          <w:lang w:eastAsia="en-US"/>
        </w:rPr>
        <w:t>. Прием заявок и документов на участие в аукционе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Основанием для начала предоставления административной процедуры является прием от заявителя документов, необходимых для предоставления муниципальной услуги в соответствии с настоящим административным регламентом, при личном приеме в </w:t>
      </w:r>
      <w:r w:rsidR="009B7D00" w:rsidRPr="00A22BAE">
        <w:rPr>
          <w:rFonts w:eastAsiaTheme="minorHAnsi"/>
          <w:sz w:val="28"/>
          <w:szCs w:val="28"/>
          <w:lang w:eastAsia="en-US"/>
        </w:rPr>
        <w:t>Управление</w:t>
      </w:r>
      <w:r w:rsidRPr="00A22BAE">
        <w:rPr>
          <w:rFonts w:eastAsiaTheme="minorHAnsi"/>
          <w:sz w:val="28"/>
          <w:szCs w:val="28"/>
          <w:lang w:eastAsia="en-US"/>
        </w:rPr>
        <w:t xml:space="preserve"> или в Центре, или получение указанных документов почтовым отправлением.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Ответственный специалист </w:t>
      </w:r>
      <w:r w:rsidR="009B7D00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>, Центра, осуществляющий прием документов, представленных для получения муниципальной услуги, выполняет следующие действия: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определяет предмет обращения;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проводит проверку полномочий лица, подписавшего заявку;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проводит проверку комплектности документов, представленных в соответствии с настоящим административным регламентом.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Специалист </w:t>
      </w:r>
      <w:r w:rsidR="009B7D00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 xml:space="preserve">, Центра, ответственный за прием документов, оформляет </w:t>
      </w:r>
      <w:hyperlink r:id="rId25" w:history="1">
        <w:r w:rsidRPr="00A22BAE">
          <w:rPr>
            <w:rFonts w:eastAsiaTheme="minorHAnsi"/>
            <w:sz w:val="28"/>
            <w:szCs w:val="28"/>
            <w:lang w:eastAsia="en-US"/>
          </w:rPr>
          <w:t>расписку</w:t>
        </w:r>
      </w:hyperlink>
      <w:r w:rsidRPr="00A22BAE">
        <w:rPr>
          <w:rFonts w:eastAsiaTheme="minorHAnsi"/>
          <w:sz w:val="28"/>
          <w:szCs w:val="28"/>
          <w:lang w:eastAsia="en-US"/>
        </w:rPr>
        <w:t xml:space="preserve"> о приеме документов для предоставления муниципальной услуги согласно приложению </w:t>
      </w:r>
      <w:r w:rsidR="002864FD" w:rsidRPr="00A22BAE">
        <w:rPr>
          <w:rFonts w:eastAsiaTheme="minorHAnsi"/>
          <w:sz w:val="28"/>
          <w:szCs w:val="28"/>
          <w:lang w:eastAsia="en-US"/>
        </w:rPr>
        <w:t>5</w:t>
      </w:r>
      <w:r w:rsidRPr="00A22BAE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 (далее - расписка), 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передает первый экземпляр расписки выдает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заявителю, а второй экземпляр прикладывает к заявлению. При установлении фактов отсутствия документов, прилагаемых к заявлению, в соответствии с настоящим административным регламентом ответственный специалист </w:t>
      </w:r>
      <w:r w:rsidR="002864FD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>, Центра, осуществляющий прием документов, информирует заявителя о выявленных недостатках и предлагает принять меры по устранению препятствий для приема заявления о предоставлении муниципальной услуги.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Результатом настоящей административной процедуры является внесение заявителя в протокол приема заявок на участие в аукционе.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запись в протоколе приема заявок.</w:t>
      </w:r>
    </w:p>
    <w:p w:rsidR="00D3372E" w:rsidRPr="00A22BAE" w:rsidRDefault="00D3372E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Максимальный срок приема документов составляет - не более 15 минут, в течение срока, указанного в извещении о проведен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ии ау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>кциона, прием документов прекращается не ранее чем за пять д</w:t>
      </w:r>
      <w:r w:rsidR="00FC089D" w:rsidRPr="00A22BAE">
        <w:rPr>
          <w:rFonts w:eastAsiaTheme="minorHAnsi"/>
          <w:sz w:val="28"/>
          <w:szCs w:val="28"/>
          <w:lang w:eastAsia="en-US"/>
        </w:rPr>
        <w:t>ней до дня проведения аукциона.</w:t>
      </w:r>
    </w:p>
    <w:p w:rsidR="00D3372E" w:rsidRPr="00A22BAE" w:rsidRDefault="009D6781" w:rsidP="00FC089D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3</w:t>
      </w:r>
      <w:r w:rsidR="00B61FFB">
        <w:rPr>
          <w:rFonts w:eastAsiaTheme="minorHAnsi"/>
          <w:sz w:val="28"/>
          <w:szCs w:val="28"/>
          <w:lang w:eastAsia="en-US"/>
        </w:rPr>
        <w:t>7</w:t>
      </w:r>
      <w:r w:rsidRPr="00A22BAE">
        <w:rPr>
          <w:rFonts w:eastAsiaTheme="minorHAnsi"/>
          <w:sz w:val="28"/>
          <w:szCs w:val="28"/>
          <w:lang w:eastAsia="en-US"/>
        </w:rPr>
        <w:t>.</w:t>
      </w:r>
      <w:r w:rsidR="00D3372E" w:rsidRPr="00A22BAE">
        <w:rPr>
          <w:rFonts w:eastAsiaTheme="minorHAnsi"/>
          <w:sz w:val="28"/>
          <w:szCs w:val="28"/>
          <w:lang w:eastAsia="en-US"/>
        </w:rPr>
        <w:t xml:space="preserve"> Формирование документов и направление</w:t>
      </w:r>
      <w:r w:rsidRPr="00A22BAE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межведомственного запроса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прием заявления о предоставлении муниципальной услуги и документов в соответствии с настоящим административным регламентом.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 xml:space="preserve">Ответственным за формирование документов и направление их в рамках межведомственного запроса является специалист </w:t>
      </w:r>
      <w:r w:rsidR="009D6781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 xml:space="preserve">, Центра, который не позднее рабочего дня, следующего за днем приема документов, необходимых для предоставления муниципальной услуги, формирует и направляет запросы в адрес органов и организаций, указанных в </w:t>
      </w:r>
      <w:hyperlink r:id="rId26" w:history="1">
        <w:r w:rsidRPr="00A22BAE">
          <w:rPr>
            <w:rFonts w:eastAsiaTheme="minorHAnsi"/>
            <w:sz w:val="28"/>
            <w:szCs w:val="28"/>
            <w:lang w:eastAsia="en-US"/>
          </w:rPr>
          <w:t xml:space="preserve">п. </w:t>
        </w:r>
        <w:r w:rsidR="00AB6BEC" w:rsidRPr="00A22BAE">
          <w:rPr>
            <w:rFonts w:eastAsiaTheme="minorHAnsi"/>
            <w:sz w:val="28"/>
            <w:szCs w:val="28"/>
            <w:lang w:eastAsia="en-US"/>
          </w:rPr>
          <w:t>20</w:t>
        </w:r>
      </w:hyperlink>
      <w:r w:rsidRPr="00A22BAE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 (если такие документы не были предоставлены заявителем самостоятельно).</w:t>
      </w:r>
      <w:proofErr w:type="gramEnd"/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информационного взаимодействия составляет 5 дней со дня приема заявления о предоставлении муниципальной услуги и документов, указанных в соответствии с настоящим административным регламентом.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административной процедурой формирования документов и направления межведомственного запроса осуществляет начальник </w:t>
      </w:r>
      <w:r w:rsidR="00AB6BEC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>, специалист Центра.</w:t>
      </w:r>
    </w:p>
    <w:p w:rsidR="00D3372E" w:rsidRPr="00A22BAE" w:rsidRDefault="00D3372E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Срок получения документов в рамках межведомственного взаимодействия не может превышать 5 рабочих дней.</w:t>
      </w:r>
    </w:p>
    <w:p w:rsidR="00D3372E" w:rsidRPr="00A22BAE" w:rsidRDefault="00AB6BEC" w:rsidP="00FC089D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3</w:t>
      </w:r>
      <w:r w:rsidR="00B61FFB">
        <w:rPr>
          <w:rFonts w:eastAsiaTheme="minorHAnsi"/>
          <w:sz w:val="28"/>
          <w:szCs w:val="28"/>
          <w:lang w:eastAsia="en-US"/>
        </w:rPr>
        <w:t>8</w:t>
      </w:r>
      <w:r w:rsidR="00D3372E" w:rsidRPr="00A22BAE">
        <w:rPr>
          <w:rFonts w:eastAsiaTheme="minorHAnsi"/>
          <w:sz w:val="28"/>
          <w:szCs w:val="28"/>
          <w:lang w:eastAsia="en-US"/>
        </w:rPr>
        <w:t>. Рассмотрение заявок на допуск к участию в аукционе</w:t>
      </w:r>
      <w:r w:rsidRPr="00A22BAE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 xml:space="preserve">на право заключить договор о </w:t>
      </w:r>
      <w:r w:rsidR="00FC089D" w:rsidRPr="00A22BAE">
        <w:rPr>
          <w:rFonts w:eastAsiaTheme="minorHAnsi"/>
          <w:sz w:val="28"/>
          <w:szCs w:val="28"/>
          <w:lang w:eastAsia="en-US"/>
        </w:rPr>
        <w:t>развитии застроенной территории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процедуры, является внесение сведений о заявителях в протокол приема заявок на участие в аукционе.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 xml:space="preserve">Ответственный специалист </w:t>
      </w:r>
      <w:r w:rsidR="00AB6BEC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 xml:space="preserve"> ведет протокол приема заявок на участие в аукционе, в который вносит сведения о заявителях, о датах подачи заявок на участие в аукционе, о внесенных задатках, осуществляет проверку заявки на наличие оснований для отказа в допуске к участию в аукционе, предусмотренных в соответствии с настоящим административным регламентом, вносит сведения о заявителях, не допущенных к участию в аукционе, с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указанием причин отказа.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Протокол приема заявок на участие в аукционе подписывается организатором аукциона в течение одного дня со дня окончания срока приема заявок. Заявитель становится участником аукциона с момента подписания организатором аукциона протокола приема заявок на участие в аукционе.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дня после дня оформления данного решения протоколом приема заявок на участие в аукционе.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В случае если 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В случае если аукцион признан несостоявшимся и только один заявитель признан участником аукциона, заявитель, признанный единственным участником аукциона, в течение тридцати дней со дня подписания протокола рассмотрения заявок на участие в аукционе вправе заключить договор, а организатор, по решению которого проводился аукцион, обязан заключить данный договор с заявителем, признанным единственным участником аукциона, по начальной цене предмета аукциона.</w:t>
      </w:r>
      <w:proofErr w:type="gramEnd"/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В случае если 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</w:t>
      </w:r>
      <w:r w:rsidRPr="00A22BAE">
        <w:rPr>
          <w:rFonts w:eastAsiaTheme="minorHAnsi"/>
          <w:sz w:val="28"/>
          <w:szCs w:val="28"/>
          <w:lang w:eastAsia="en-US"/>
        </w:rPr>
        <w:lastRenderedPageBreak/>
        <w:t xml:space="preserve">аукционе, аукцион признается несостоявшимся. </w:t>
      </w:r>
      <w:proofErr w:type="gramStart"/>
      <w:r w:rsidRPr="00A22BAE">
        <w:rPr>
          <w:rFonts w:eastAsiaTheme="minorHAnsi"/>
          <w:sz w:val="28"/>
          <w:szCs w:val="28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организатор, по решению которого проводился аукцион, обязан заключить данный договор с указанным лицом по начальной цене предмета аукциона.</w:t>
      </w:r>
      <w:proofErr w:type="gramEnd"/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507766" w:rsidRPr="00A22BAE" w:rsidRDefault="00D3372E" w:rsidP="00712F6C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Результатом настоящей административной процедуры является уведомление заявителя о допуске к аукциону на право заключения договора о развитии застроенных территорий либо об отказе в допуске к участию в аукционе</w:t>
      </w:r>
      <w:r w:rsidR="00507766" w:rsidRPr="00A22BAE">
        <w:rPr>
          <w:rFonts w:eastAsiaTheme="minorHAnsi"/>
          <w:sz w:val="28"/>
          <w:szCs w:val="28"/>
          <w:lang w:eastAsia="en-US"/>
        </w:rPr>
        <w:t xml:space="preserve"> согласно </w:t>
      </w:r>
      <w:hyperlink w:anchor="P564" w:history="1">
        <w:r w:rsidR="00507766" w:rsidRPr="00A22BAE">
          <w:rPr>
            <w:rStyle w:val="a3"/>
            <w:rFonts w:eastAsiaTheme="minorHAnsi"/>
            <w:sz w:val="28"/>
            <w:szCs w:val="28"/>
            <w:lang w:eastAsia="en-US"/>
          </w:rPr>
          <w:t>приложению 3</w:t>
        </w:r>
      </w:hyperlink>
      <w:r w:rsidR="00507766" w:rsidRPr="00A22BAE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подписание организатором протокола приема заявок на участие в аукционе.</w:t>
      </w:r>
    </w:p>
    <w:p w:rsidR="00D3372E" w:rsidRPr="00A22BAE" w:rsidRDefault="00D3372E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Максимальный срок выполнения данного действия составляет 1 день со дня</w:t>
      </w:r>
      <w:r w:rsidR="00FC089D" w:rsidRPr="00A22BAE">
        <w:rPr>
          <w:rFonts w:eastAsiaTheme="minorHAnsi"/>
          <w:sz w:val="28"/>
          <w:szCs w:val="28"/>
          <w:lang w:eastAsia="en-US"/>
        </w:rPr>
        <w:t xml:space="preserve"> окончания срока приема заявок.</w:t>
      </w:r>
    </w:p>
    <w:p w:rsidR="00D3372E" w:rsidRPr="00A22BAE" w:rsidRDefault="00AB6BEC" w:rsidP="00FC089D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3</w:t>
      </w:r>
      <w:r w:rsidR="00B61FFB">
        <w:rPr>
          <w:rFonts w:eastAsiaTheme="minorHAnsi"/>
          <w:sz w:val="28"/>
          <w:szCs w:val="28"/>
          <w:lang w:eastAsia="en-US"/>
        </w:rPr>
        <w:t>9</w:t>
      </w:r>
      <w:r w:rsidRPr="00A22BAE">
        <w:rPr>
          <w:rFonts w:eastAsiaTheme="minorHAnsi"/>
          <w:sz w:val="28"/>
          <w:szCs w:val="28"/>
          <w:lang w:eastAsia="en-US"/>
        </w:rPr>
        <w:t xml:space="preserve">. </w:t>
      </w:r>
      <w:r w:rsidR="00D3372E" w:rsidRPr="00A22BAE">
        <w:rPr>
          <w:rFonts w:eastAsiaTheme="minorHAnsi"/>
          <w:sz w:val="28"/>
          <w:szCs w:val="28"/>
          <w:lang w:eastAsia="en-US"/>
        </w:rPr>
        <w:t xml:space="preserve"> Проведение аукциона на право заключить договор</w:t>
      </w:r>
      <w:r w:rsidRPr="00A22BAE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о развитии застро</w:t>
      </w:r>
      <w:r w:rsidRPr="00A22BAE">
        <w:rPr>
          <w:rFonts w:eastAsiaTheme="minorHAnsi"/>
          <w:sz w:val="28"/>
          <w:szCs w:val="28"/>
          <w:lang w:eastAsia="en-US"/>
        </w:rPr>
        <w:t xml:space="preserve">енной территории в соответствии </w:t>
      </w:r>
      <w:r w:rsidR="00D3372E" w:rsidRPr="00A22BAE">
        <w:rPr>
          <w:rFonts w:eastAsiaTheme="minorHAnsi"/>
          <w:sz w:val="28"/>
          <w:szCs w:val="28"/>
          <w:lang w:eastAsia="en-US"/>
        </w:rPr>
        <w:t xml:space="preserve">со </w:t>
      </w:r>
      <w:hyperlink r:id="rId27" w:history="1">
        <w:r w:rsidR="00D3372E" w:rsidRPr="00A22BAE">
          <w:rPr>
            <w:rFonts w:eastAsiaTheme="minorHAnsi"/>
            <w:color w:val="0000FF"/>
            <w:sz w:val="28"/>
            <w:szCs w:val="28"/>
            <w:lang w:eastAsia="en-US"/>
          </w:rPr>
          <w:t>статьей 46.3</w:t>
        </w:r>
      </w:hyperlink>
      <w:r w:rsidRPr="00A22BAE">
        <w:rPr>
          <w:rFonts w:eastAsiaTheme="minorHAnsi"/>
          <w:sz w:val="28"/>
          <w:szCs w:val="28"/>
          <w:lang w:eastAsia="en-US"/>
        </w:rPr>
        <w:t xml:space="preserve"> Градостроительного кодекса </w:t>
      </w:r>
      <w:r w:rsidR="00D3372E" w:rsidRPr="00A22BAE"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Началом административной процедуры является подписанный протокол приема заявок на участие в аукционе и наличие двух и более заявителей, допущенных к участию в аукционе на право заключить договор о развитии застроенной территории.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Организатор аукциона ведет протокол аукциона, в котором фиксирует последнее и предпоследнее предложение о цене предмета аукциона с указанием лиц, сделавших такие предложения.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Победителем аукциона признается участник аукциона, предложивший наибольшую цену за право заключения договора.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Результатом настоящей административной процедуры является оформление протокола,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размещение информации о результатах аукциона организатором аукциона в печатных изданиях, в которых было опубликовано извещение о проведении аукциона, и размещение на официальном сайте в сети "Интернет", на котором было размещено извещение о проведении аукциона, соответственно в течение пяти и в течение трех рабочих дней со дня подписания протокола о результатах аукциона.</w:t>
      </w:r>
      <w:proofErr w:type="gramEnd"/>
    </w:p>
    <w:p w:rsidR="00FC089D" w:rsidRPr="00A22BAE" w:rsidRDefault="00D3372E" w:rsidP="00FC08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Максимальный срок выполнения данного действия составляет 5 рабочих дней со дня подписания пр</w:t>
      </w:r>
      <w:r w:rsidR="00FC089D" w:rsidRPr="00A22BAE">
        <w:rPr>
          <w:rFonts w:eastAsiaTheme="minorHAnsi"/>
          <w:sz w:val="28"/>
          <w:szCs w:val="28"/>
          <w:lang w:eastAsia="en-US"/>
        </w:rPr>
        <w:t>отокола о результатах аукциона.</w:t>
      </w:r>
    </w:p>
    <w:p w:rsidR="00FC089D" w:rsidRPr="00A22BAE" w:rsidRDefault="00B61FFB" w:rsidP="00FC089D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</w:t>
      </w:r>
      <w:r w:rsidR="00D3372E" w:rsidRPr="00A22BAE">
        <w:rPr>
          <w:rFonts w:eastAsiaTheme="minorHAnsi"/>
          <w:sz w:val="28"/>
          <w:szCs w:val="28"/>
          <w:lang w:eastAsia="en-US"/>
        </w:rPr>
        <w:t>. Возврат задатков, внесенных заявителями</w:t>
      </w:r>
      <w:r w:rsidR="00AB6BEC" w:rsidRPr="00A22BAE">
        <w:rPr>
          <w:rFonts w:eastAsiaTheme="minorHAnsi"/>
          <w:sz w:val="28"/>
          <w:szCs w:val="28"/>
          <w:lang w:eastAsia="en-US"/>
        </w:rPr>
        <w:t xml:space="preserve"> </w:t>
      </w:r>
      <w:r w:rsidR="00FC089D" w:rsidRPr="00A22BAE">
        <w:rPr>
          <w:rFonts w:eastAsiaTheme="minorHAnsi"/>
          <w:sz w:val="28"/>
          <w:szCs w:val="28"/>
          <w:lang w:eastAsia="en-US"/>
        </w:rPr>
        <w:t>для участия в аукционе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Основанием для начала административной процедуры является: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протокол рассмотрения заявки - для возврата задатков заявителям, не допущенным к участию в аукционе;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заявление об отзыве заявки;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протокол о результатах аукциона - для лиц, участвовавших в аукционе, но не победивших в нем.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Организатор обязан вернуть внесенный задаток заявителю, не допущенному к участию в аукционе, в течение пяти рабочих дней со дня оформления протокола приема заявок на участие в аукционе.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При получении заявления об отзыве заявки на участие в аукционе до дня</w:t>
      </w:r>
      <w:proofErr w:type="gramEnd"/>
      <w:r w:rsidRPr="00A22BAE">
        <w:rPr>
          <w:rFonts w:eastAsiaTheme="minorHAnsi"/>
          <w:sz w:val="28"/>
          <w:szCs w:val="28"/>
          <w:lang w:eastAsia="en-US"/>
        </w:rPr>
        <w:t xml:space="preserve"> окончания срока приема заявок организатор аукциона обязан возвратить внесенный задаток заявителю в течение пяти рабочих дней со дня регистрации отзыва заявки.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Организатор аукциона в течение пяти рабочих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Результатом настоящей административной процедуры является списание со счета денежных средств.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документ, подтверждающий списание со счета денежных средств.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Максимальный срок выполнения данного действия составляет 5 рабочих дней.</w:t>
      </w:r>
    </w:p>
    <w:p w:rsidR="00D3372E" w:rsidRPr="00A22BAE" w:rsidRDefault="00D3372E" w:rsidP="007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C089D" w:rsidRPr="00A22BAE" w:rsidRDefault="006461B3" w:rsidP="00FC089D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4</w:t>
      </w:r>
      <w:r w:rsidR="00B61FFB">
        <w:rPr>
          <w:rFonts w:eastAsiaTheme="minorHAnsi"/>
          <w:sz w:val="28"/>
          <w:szCs w:val="28"/>
          <w:lang w:eastAsia="en-US"/>
        </w:rPr>
        <w:t>1</w:t>
      </w:r>
      <w:r w:rsidR="00D3372E" w:rsidRPr="00A22BAE">
        <w:rPr>
          <w:rFonts w:eastAsiaTheme="minorHAnsi"/>
          <w:sz w:val="28"/>
          <w:szCs w:val="28"/>
          <w:lang w:eastAsia="en-US"/>
        </w:rPr>
        <w:t>. Заключение договора о развитии застроенной территории</w:t>
      </w:r>
      <w:r w:rsidRPr="00A22BAE">
        <w:rPr>
          <w:rFonts w:eastAsiaTheme="minorHAnsi"/>
          <w:sz w:val="28"/>
          <w:szCs w:val="28"/>
          <w:lang w:eastAsia="en-US"/>
        </w:rPr>
        <w:t xml:space="preserve"> </w:t>
      </w:r>
      <w:r w:rsidR="00D3372E" w:rsidRPr="00A22BAE">
        <w:rPr>
          <w:rFonts w:eastAsiaTheme="minorHAnsi"/>
          <w:sz w:val="28"/>
          <w:szCs w:val="28"/>
          <w:lang w:eastAsia="en-US"/>
        </w:rPr>
        <w:t>и направление его заявителю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Началом административной процедуры является: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опубликованный в печатных изданиях и на официальном сайте в сети "Интернет" протокол рассмотрения заявок - в случае, если аукцион признан несостоявшимся и только один заявитель признан участником аукциона;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опубликованный в печатных изданиях и на официальном сайте в сети "Интернет" протокол о результатах аукциона.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 xml:space="preserve">Ответственный специалист </w:t>
      </w:r>
      <w:r w:rsidR="006461B3" w:rsidRPr="00A22BAE">
        <w:rPr>
          <w:rFonts w:eastAsiaTheme="minorHAnsi"/>
          <w:sz w:val="28"/>
          <w:szCs w:val="28"/>
          <w:lang w:eastAsia="en-US"/>
        </w:rPr>
        <w:t>Управления</w:t>
      </w:r>
      <w:r w:rsidRPr="00A22BAE">
        <w:rPr>
          <w:rFonts w:eastAsiaTheme="minorHAnsi"/>
          <w:sz w:val="28"/>
          <w:szCs w:val="28"/>
          <w:lang w:eastAsia="en-US"/>
        </w:rPr>
        <w:t xml:space="preserve"> обеспечивает подготовку, согласование и подписание проекта договора о развитии застроенной территории.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направление трех экземпляров подписанного администрацией проекта договора о развитии застроенной территории победителю аукциона, единственному заявителю или единственному участнику, принявшему участие в аукционе.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подписанный сторонами договор о развитии застроенной территории.</w:t>
      </w:r>
    </w:p>
    <w:p w:rsidR="00D3372E" w:rsidRPr="00A22BAE" w:rsidRDefault="00D3372E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Максимальный срок выполнения данного действия составляет 10 дней.</w:t>
      </w:r>
    </w:p>
    <w:p w:rsidR="009021B5" w:rsidRPr="00A22BAE" w:rsidRDefault="009021B5" w:rsidP="0071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</w:p>
    <w:p w:rsidR="009021B5" w:rsidRPr="00A22BAE" w:rsidRDefault="009021B5" w:rsidP="0071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507766" w:rsidP="00712F6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</w:t>
      </w:r>
      <w:r w:rsidR="00B61FFB">
        <w:rPr>
          <w:rFonts w:ascii="Times New Roman" w:hAnsi="Times New Roman" w:cs="Times New Roman"/>
          <w:sz w:val="28"/>
          <w:szCs w:val="28"/>
        </w:rPr>
        <w:t>2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. Порядок осуществления текущего </w:t>
      </w:r>
      <w:proofErr w:type="gramStart"/>
      <w:r w:rsidR="009021B5" w:rsidRPr="00A22B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021B5" w:rsidRPr="00A22BAE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Федерации, Ставропольского края, муниципальных нормативных правовых актов </w:t>
      </w:r>
      <w:r w:rsidR="009E55F3" w:rsidRPr="00A22BAE">
        <w:rPr>
          <w:rFonts w:ascii="Times New Roman" w:hAnsi="Times New Roman" w:cs="Times New Roman"/>
          <w:sz w:val="28"/>
          <w:szCs w:val="28"/>
        </w:rPr>
        <w:t>Шпаковского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края, устанавливающих требования к предоставлению муниципальной услуги, а также принятием ими решений</w:t>
      </w:r>
    </w:p>
    <w:p w:rsidR="009021B5" w:rsidRPr="00A22BAE" w:rsidRDefault="009021B5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</w:t>
      </w:r>
      <w:r w:rsidR="009E55F3" w:rsidRPr="00A22BAE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A22BAE">
        <w:rPr>
          <w:rFonts w:ascii="Times New Roman" w:hAnsi="Times New Roman" w:cs="Times New Roman"/>
          <w:sz w:val="28"/>
          <w:szCs w:val="28"/>
        </w:rPr>
        <w:t>.</w:t>
      </w:r>
    </w:p>
    <w:p w:rsidR="009021B5" w:rsidRPr="00A22BAE" w:rsidRDefault="009021B5" w:rsidP="00712F6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9021B5" w:rsidRPr="00A22BAE" w:rsidRDefault="00276411" w:rsidP="00712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</w:t>
      </w:r>
      <w:r w:rsidR="00B61FFB">
        <w:rPr>
          <w:rFonts w:ascii="Times New Roman" w:hAnsi="Times New Roman" w:cs="Times New Roman"/>
          <w:sz w:val="28"/>
          <w:szCs w:val="28"/>
        </w:rPr>
        <w:t>3</w:t>
      </w:r>
      <w:r w:rsidR="009021B5" w:rsidRPr="00A22B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21B5" w:rsidRPr="00A22BAE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администрацией Кировского муниципального района Ставропольского края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</w:t>
      </w:r>
      <w:r w:rsidRPr="00A22BAE">
        <w:rPr>
          <w:rFonts w:ascii="Times New Roman" w:hAnsi="Times New Roman" w:cs="Times New Roman"/>
          <w:sz w:val="28"/>
          <w:szCs w:val="28"/>
        </w:rPr>
        <w:t>содержащие жалобы на решения, действия (бездействие) должностных лиц, специалистов Управления и Центра по предоставлению услуги</w:t>
      </w:r>
      <w:r w:rsidR="009021B5" w:rsidRPr="00A22B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360B" w:rsidRPr="00A22BAE" w:rsidRDefault="00C7360B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</w:t>
      </w:r>
      <w:r w:rsidR="00B61FFB">
        <w:rPr>
          <w:rFonts w:ascii="Times New Roman" w:hAnsi="Times New Roman" w:cs="Times New Roman"/>
          <w:sz w:val="28"/>
          <w:szCs w:val="28"/>
        </w:rPr>
        <w:t>4</w:t>
      </w:r>
      <w:r w:rsidRPr="00A22B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 осуществляется как в плановом порядке, так и путем проведения внеплановых контрольных мероприятий, в том числе по конкретному обращению заявителя.</w:t>
      </w:r>
    </w:p>
    <w:p w:rsidR="00C7360B" w:rsidRPr="00A22BAE" w:rsidRDefault="00C7360B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</w:t>
      </w:r>
      <w:r w:rsidR="00B61FFB">
        <w:rPr>
          <w:rFonts w:ascii="Times New Roman" w:hAnsi="Times New Roman" w:cs="Times New Roman"/>
          <w:sz w:val="28"/>
          <w:szCs w:val="28"/>
        </w:rPr>
        <w:t>5</w:t>
      </w:r>
      <w:r w:rsidRPr="00A22BAE">
        <w:rPr>
          <w:rFonts w:ascii="Times New Roman" w:hAnsi="Times New Roman" w:cs="Times New Roman"/>
          <w:sz w:val="28"/>
          <w:szCs w:val="28"/>
        </w:rPr>
        <w:t>. При проверках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C7360B" w:rsidRPr="00A22BAE" w:rsidRDefault="00C7360B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Центра.</w:t>
      </w:r>
    </w:p>
    <w:p w:rsidR="00C7360B" w:rsidRPr="00A22BAE" w:rsidRDefault="006F290F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46</w:t>
      </w:r>
      <w:r w:rsidR="00C7360B" w:rsidRPr="00A22BAE">
        <w:rPr>
          <w:rFonts w:ascii="Times New Roman" w:hAnsi="Times New Roman" w:cs="Times New Roman"/>
          <w:sz w:val="28"/>
          <w:szCs w:val="28"/>
        </w:rPr>
        <w:t>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C7360B" w:rsidRPr="00A22BAE" w:rsidRDefault="006F290F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47</w:t>
      </w:r>
      <w:r w:rsidR="00C7360B" w:rsidRPr="00A22BAE">
        <w:rPr>
          <w:rFonts w:ascii="Times New Roman" w:hAnsi="Times New Roman" w:cs="Times New Roman"/>
          <w:sz w:val="28"/>
          <w:szCs w:val="28"/>
        </w:rPr>
        <w:t>. Периодичность проведения проверок полноты и качества предоставления услуги определяется уполномоченным органом.</w:t>
      </w:r>
    </w:p>
    <w:p w:rsidR="00C7360B" w:rsidRPr="00A22BAE" w:rsidRDefault="006F290F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48</w:t>
      </w:r>
      <w:r w:rsidR="00C7360B" w:rsidRPr="00A22BAE">
        <w:rPr>
          <w:rFonts w:ascii="Times New Roman" w:hAnsi="Times New Roman" w:cs="Times New Roman"/>
          <w:sz w:val="28"/>
          <w:szCs w:val="28"/>
        </w:rPr>
        <w:t>. Управление 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6F290F" w:rsidRPr="00A22BAE" w:rsidRDefault="006F290F" w:rsidP="00712F6C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F290F" w:rsidRPr="00A22BAE" w:rsidRDefault="006F290F" w:rsidP="00712F6C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Ответственность должностных лиц органа, предоставляющего</w:t>
      </w:r>
    </w:p>
    <w:p w:rsidR="006F290F" w:rsidRPr="00A22BAE" w:rsidRDefault="006F290F" w:rsidP="00712F6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lastRenderedPageBreak/>
        <w:t>услугу, за решения и действия (бездействие), принимаемые</w:t>
      </w:r>
    </w:p>
    <w:p w:rsidR="006F290F" w:rsidRPr="00A22BAE" w:rsidRDefault="006F290F" w:rsidP="00712F6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 услуги</w:t>
      </w:r>
    </w:p>
    <w:p w:rsidR="006F290F" w:rsidRPr="00A22BAE" w:rsidRDefault="006F290F" w:rsidP="00712F6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F290F" w:rsidRPr="00A22BAE" w:rsidRDefault="00FE728A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49</w:t>
      </w:r>
      <w:r w:rsidR="006F290F" w:rsidRPr="00A22BAE">
        <w:rPr>
          <w:rFonts w:ascii="Times New Roman" w:hAnsi="Times New Roman" w:cs="Times New Roman"/>
          <w:sz w:val="28"/>
          <w:szCs w:val="28"/>
        </w:rPr>
        <w:t xml:space="preserve">. Должностные лица, муниципальные служащие, специалисты Управления, специалисты Центра, ответственные за осуществление административных процедур, </w:t>
      </w:r>
      <w:r w:rsidR="00E101EB" w:rsidRPr="00A22BAE">
        <w:rPr>
          <w:rFonts w:ascii="Times New Roman" w:hAnsi="Times New Roman" w:cs="Times New Roman"/>
          <w:sz w:val="28"/>
          <w:szCs w:val="28"/>
        </w:rPr>
        <w:t xml:space="preserve">указанных настоящим </w:t>
      </w:r>
      <w:r w:rsidR="006F290F" w:rsidRPr="00A22BAE">
        <w:rPr>
          <w:rFonts w:ascii="Times New Roman" w:hAnsi="Times New Roman" w:cs="Times New Roman"/>
          <w:sz w:val="28"/>
          <w:szCs w:val="28"/>
        </w:rPr>
        <w:t>Административн</w:t>
      </w:r>
      <w:r w:rsidR="00E101EB" w:rsidRPr="00A22BAE">
        <w:rPr>
          <w:rFonts w:ascii="Times New Roman" w:hAnsi="Times New Roman" w:cs="Times New Roman"/>
          <w:sz w:val="28"/>
          <w:szCs w:val="28"/>
        </w:rPr>
        <w:t>ым</w:t>
      </w:r>
      <w:r w:rsidR="006F290F" w:rsidRPr="00A22BA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101EB" w:rsidRPr="00A22BAE">
        <w:rPr>
          <w:rFonts w:ascii="Times New Roman" w:hAnsi="Times New Roman" w:cs="Times New Roman"/>
          <w:sz w:val="28"/>
          <w:szCs w:val="28"/>
        </w:rPr>
        <w:t>ом</w:t>
      </w:r>
      <w:r w:rsidR="006F290F" w:rsidRPr="00A22BAE">
        <w:rPr>
          <w:rFonts w:ascii="Times New Roman" w:hAnsi="Times New Roman" w:cs="Times New Roman"/>
          <w:sz w:val="28"/>
          <w:szCs w:val="28"/>
        </w:rPr>
        <w:t>, несут персональную ответственность за полноту и качество осуществления административных процедур.</w:t>
      </w:r>
    </w:p>
    <w:p w:rsidR="006F290F" w:rsidRPr="00A22BAE" w:rsidRDefault="00FE728A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50</w:t>
      </w:r>
      <w:r w:rsidR="006F290F" w:rsidRPr="00A22BAE">
        <w:rPr>
          <w:rFonts w:ascii="Times New Roman" w:hAnsi="Times New Roman" w:cs="Times New Roman"/>
          <w:sz w:val="28"/>
          <w:szCs w:val="28"/>
        </w:rPr>
        <w:t>. В случае допущенных нарушений должностные лица, муниципальные служащие, специалисты Управления, специалисты Центра привлекаются к ответственности в соответствии с законодательством Российской Федерации.</w:t>
      </w:r>
    </w:p>
    <w:p w:rsidR="00C7360B" w:rsidRPr="00A22BAE" w:rsidRDefault="00C7360B" w:rsidP="00712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1B5" w:rsidRPr="00A22BAE" w:rsidRDefault="009021B5" w:rsidP="00712F6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9021B5" w:rsidRPr="00A22BAE" w:rsidRDefault="009021B5" w:rsidP="00712F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и действий (бездействия) органа администрации,</w:t>
      </w:r>
    </w:p>
    <w:p w:rsidR="009021B5" w:rsidRPr="00A22BAE" w:rsidRDefault="009021B5" w:rsidP="00712F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2BAE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должностных</w:t>
      </w:r>
    </w:p>
    <w:p w:rsidR="009021B5" w:rsidRPr="00A22BAE" w:rsidRDefault="009021B5" w:rsidP="00712F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лиц, муниципальных служащих</w:t>
      </w:r>
    </w:p>
    <w:p w:rsidR="002537F7" w:rsidRPr="00A22BAE" w:rsidRDefault="002537F7" w:rsidP="00712F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51.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2537F7" w:rsidRPr="00A22BAE" w:rsidRDefault="002537F7" w:rsidP="007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Заявители имеют право на обжалование действий (бездействия) и решений, осуществляемых (принятых) в ходе исполнения муниципальной услуги на основании административного регламента в досудебном и (или) судебном порядке в соответствии с действующим законодательством.</w:t>
      </w: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2537F7" w:rsidRPr="00A22BAE" w:rsidRDefault="002537F7" w:rsidP="007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52. Предмет досудебного (внесудебного) обжалования</w:t>
      </w:r>
    </w:p>
    <w:p w:rsidR="002537F7" w:rsidRPr="00A22BAE" w:rsidRDefault="002537F7" w:rsidP="00712F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Предметом досудебного обжалования могут являться действия (бездействие) и решения, принятые (осуществляемые) должностным лицом</w:t>
      </w:r>
      <w:r w:rsidR="00324870" w:rsidRPr="00A22BAE">
        <w:rPr>
          <w:rFonts w:eastAsiaTheme="minorHAnsi"/>
          <w:sz w:val="28"/>
          <w:szCs w:val="28"/>
          <w:lang w:eastAsia="en-US"/>
        </w:rPr>
        <w:t xml:space="preserve">, специалистом Управления, </w:t>
      </w:r>
      <w:r w:rsidRPr="00A22BAE">
        <w:rPr>
          <w:rFonts w:eastAsiaTheme="minorHAnsi"/>
          <w:sz w:val="28"/>
          <w:szCs w:val="28"/>
          <w:lang w:eastAsia="en-US"/>
        </w:rPr>
        <w:t xml:space="preserve"> Центра в ходе предоставления муниципальной услуги на основании административного регламента.</w:t>
      </w: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Заявитель может обратиться с жалобой, в том числе в следующих случаях:</w:t>
      </w: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lastRenderedPageBreak/>
        <w:t>требование у заявителя документов, не предусмотренных нормативными правовыми актами Российской Федерации, нормативными правовыми актами Ставропольского края, муниципальными правовыми актами для предоставления муниципальной услуги;</w:t>
      </w: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Ставропольского края, муниципальными правовыми актами для предоставления муниципальной услуги, у заявителя;</w:t>
      </w:r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Ставропольского края, муниципальными правовыми актами;</w:t>
      </w:r>
      <w:proofErr w:type="gramEnd"/>
    </w:p>
    <w:p w:rsidR="002537F7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2BAE">
        <w:rPr>
          <w:rFonts w:eastAsiaTheme="minorHAnsi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Ставропольского края, муниципальными правовыми актами;</w:t>
      </w:r>
    </w:p>
    <w:p w:rsidR="009021B5" w:rsidRPr="00A22BAE" w:rsidRDefault="002537F7" w:rsidP="00712F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22BAE">
        <w:rPr>
          <w:rFonts w:eastAsiaTheme="minorHAnsi"/>
          <w:sz w:val="28"/>
          <w:szCs w:val="28"/>
          <w:lang w:eastAsia="en-US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 w:rsidR="006E3EF9" w:rsidRPr="00A22BAE">
        <w:rPr>
          <w:rFonts w:eastAsiaTheme="minorHAnsi"/>
          <w:sz w:val="28"/>
          <w:szCs w:val="28"/>
          <w:lang w:eastAsia="en-US"/>
        </w:rPr>
        <w:t>енного срока таких исправлений.</w:t>
      </w:r>
      <w:proofErr w:type="gramEnd"/>
    </w:p>
    <w:p w:rsidR="003526D8" w:rsidRPr="00A22BAE" w:rsidRDefault="003526D8" w:rsidP="00712F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0A7EE3" w:rsidRPr="00A22BAE" w:rsidRDefault="000A7EE3" w:rsidP="00712F6C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:rsidR="000A7EE3" w:rsidRPr="00A22BAE" w:rsidRDefault="000A7EE3" w:rsidP="00712F6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53. Жалоба подается в письменной форме на бумажном носителе или в электронной форме.</w:t>
      </w: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54. Жалоба может быть направлена по почте, через Центр, с использованием информационно-телекоммуникационной сети "Интернет", официального сайта органа, предоставляющего услугу, Единого портала, Портала государственных и муниципальных услуг Ставропольского края, а также может быть принята при личном приеме заявителя.</w:t>
      </w: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55. Жалоба должна содержать:</w:t>
      </w: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муниципального служащего или специалиста Центра, решения и действия (бездействие) которых обжалуются;</w:t>
      </w: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AE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должностного лица, муниципального служащего органа, предоставляющего услугу, или специалиста Центра;</w:t>
      </w: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</w:t>
      </w:r>
      <w:r w:rsidRPr="00A22BAE">
        <w:rPr>
          <w:rFonts w:ascii="Times New Roman" w:hAnsi="Times New Roman" w:cs="Times New Roman"/>
          <w:sz w:val="28"/>
          <w:szCs w:val="28"/>
        </w:rPr>
        <w:lastRenderedPageBreak/>
        <w:t>лица, муниципального служащего органа, предоставляющего услугу, или специалиста Центра. Заявителем могут быть представлены документы (при наличии), подтверждающие доводы заявителя, либо их копии.</w:t>
      </w:r>
    </w:p>
    <w:p w:rsidR="000A7EE3" w:rsidRPr="00A22BAE" w:rsidRDefault="000A7EE3" w:rsidP="00712F6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EE3" w:rsidRPr="00A22BAE" w:rsidRDefault="000A7EE3" w:rsidP="00712F6C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0A7EE3" w:rsidRPr="00A22BAE" w:rsidRDefault="000A7EE3" w:rsidP="00712F6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56.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Жалоба подлежит регистрации в день поступления и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услугу, должностного лица, муниципального служащего органа,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- в течение 5 рабочих дней со дня ее регистрации, если иные сроки рассмотрения жалоб не установлены Правительством Российской Федерации.</w:t>
      </w: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57.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Жалоба на действия специалистов Управления, Центра подлежит рассмотрению начальником Управления, Центра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 если иные сроки рассмотрения жалоб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не установлены Правительством Российской Федерации.</w:t>
      </w:r>
    </w:p>
    <w:p w:rsidR="000A7EE3" w:rsidRPr="00A22BAE" w:rsidRDefault="000A7EE3" w:rsidP="00712F6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EE3" w:rsidRPr="00A22BAE" w:rsidRDefault="000A7EE3" w:rsidP="00712F6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EE3" w:rsidRPr="00A22BAE" w:rsidRDefault="000A7EE3" w:rsidP="00712F6C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0A7EE3" w:rsidRPr="00A22BAE" w:rsidRDefault="000A7EE3" w:rsidP="00712F6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58. По результатам рассмотрения жалобы принимается одно из следующих решений:</w:t>
      </w: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BAE">
        <w:rPr>
          <w:rFonts w:ascii="Times New Roman" w:hAnsi="Times New Roman" w:cs="Times New Roman"/>
          <w:sz w:val="28"/>
          <w:szCs w:val="28"/>
        </w:rPr>
        <w:t>1) удовлетворение жалобы,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Ставропольского края, муниципальными правовыми актами Шпаковского муниципального района, а также в иных формах;</w:t>
      </w:r>
      <w:proofErr w:type="gramEnd"/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 xml:space="preserve">59. В случае установления в ходе или по результатам </w:t>
      </w:r>
      <w:proofErr w:type="gramStart"/>
      <w:r w:rsidRPr="00A22BA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22BA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A7EE3" w:rsidRPr="00A22BAE" w:rsidRDefault="000A7EE3" w:rsidP="00712F6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EE3" w:rsidRPr="00A22BAE" w:rsidRDefault="000A7EE3" w:rsidP="00712F6C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Порядок информирования заявителя</w:t>
      </w:r>
    </w:p>
    <w:p w:rsidR="000A7EE3" w:rsidRPr="00A22BAE" w:rsidRDefault="000A7EE3" w:rsidP="00712F6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о результатах рассмотрения жалобы</w:t>
      </w:r>
    </w:p>
    <w:p w:rsidR="000A7EE3" w:rsidRPr="00A22BAE" w:rsidRDefault="000A7EE3" w:rsidP="00712F6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0A7EE3" w:rsidRPr="00A22BAE" w:rsidRDefault="000A7EE3" w:rsidP="00712F6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60.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 по жалобе.</w:t>
      </w:r>
    </w:p>
    <w:p w:rsidR="00A22BAE" w:rsidRPr="001A4931" w:rsidRDefault="000A7EE3" w:rsidP="001A493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2BAE">
        <w:rPr>
          <w:rFonts w:ascii="Times New Roman" w:hAnsi="Times New Roman" w:cs="Times New Roman"/>
          <w:sz w:val="28"/>
          <w:szCs w:val="28"/>
        </w:rPr>
        <w:t>61. Информация о порядке обжалования действий (бездействия), а также решений Управления, Центра, должностных лиц, муниципальных служащих, специалистов Управления, специалистов Центра размещается на информационных стендах в местах предоставления услуги в Управлении, Центре, на официальном сайте Администрации, Едином портале, а также Портале государственных и муниципальных услуг Ставропольского края.</w:t>
      </w:r>
    </w:p>
    <w:p w:rsidR="00DD6169" w:rsidRDefault="00DD6169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</w:p>
    <w:p w:rsidR="0055392B" w:rsidRDefault="0055392B">
      <w:pPr>
        <w:pStyle w:val="ConsPlusNormal"/>
        <w:jc w:val="both"/>
      </w:pPr>
      <w:bookmarkStart w:id="7" w:name="_GoBack"/>
      <w:bookmarkEnd w:id="7"/>
    </w:p>
    <w:p w:rsidR="009021B5" w:rsidRDefault="009021B5">
      <w:pPr>
        <w:pStyle w:val="ConsPlusNormal"/>
        <w:jc w:val="both"/>
      </w:pPr>
    </w:p>
    <w:p w:rsidR="005F23C5" w:rsidRDefault="005F23C5" w:rsidP="005F23C5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>Приложение 1</w:t>
      </w:r>
    </w:p>
    <w:p w:rsidR="005F23C5" w:rsidRDefault="005F23C5" w:rsidP="005F23C5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 административному регламенту</w:t>
      </w:r>
    </w:p>
    <w:p w:rsidR="00712F6C" w:rsidRDefault="00712F6C" w:rsidP="005F23C5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sz w:val="20"/>
          <w:szCs w:val="20"/>
          <w:lang w:eastAsia="en-US"/>
        </w:rPr>
        <w:t>по предоставлению муниципальной услуги</w:t>
      </w:r>
    </w:p>
    <w:p w:rsidR="00712F6C" w:rsidRDefault="00712F6C" w:rsidP="00712F6C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«Заключение договора о развитии </w:t>
      </w:r>
    </w:p>
    <w:p w:rsidR="009A6D49" w:rsidRDefault="00712F6C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застроенной территории</w:t>
      </w:r>
      <w:r w:rsid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,</w:t>
      </w:r>
      <w:r w:rsidR="009A6D49" w:rsidRPr="009A6D49">
        <w:rPr>
          <w:bCs/>
          <w:sz w:val="28"/>
          <w:szCs w:val="28"/>
        </w:rPr>
        <w:t xml:space="preserve"> </w:t>
      </w:r>
      <w:r w:rsidR="009A6D49"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организация </w:t>
      </w:r>
    </w:p>
    <w:p w:rsid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и проведение аукциона на право</w:t>
      </w:r>
    </w:p>
    <w:p w:rsid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 заключить договор о развитии </w:t>
      </w:r>
    </w:p>
    <w:p w:rsidR="009A6D49" w:rsidRP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застроенной территории» </w:t>
      </w:r>
    </w:p>
    <w:p w:rsidR="005F23C5" w:rsidRDefault="005F23C5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5F23C5" w:rsidRDefault="005F23C5" w:rsidP="005F23C5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БЛОК-СХЕМА</w:t>
      </w:r>
    </w:p>
    <w:p w:rsidR="005F23C5" w:rsidRDefault="005F23C5" w:rsidP="005F23C5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ПРЕДОСТАВЛЕНИЯ МУНИЦИПАЛЬНОЙ УСЛУГИ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Публикация извещения о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проведении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аукциона, не менее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чем за 30 дней до дня 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 проведения аукциона  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└──────────────┬────────────────┘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Прием заявок и документов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на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│участие в аукционе в течение 30│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│дней, формирование документов и│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направление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межведомственного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       запроса        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└──────────────┬────────────────┘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Подготовка и оформление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протокола заявок на участие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в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аукционе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└──────────────┬────────────────┘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   ┌─────────────────────────────────────┐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Рассмотрение заявок на участие│   │      Отказ в допуске заявителя  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│в аукционе (в случае отсутствия│   │  или заявителей к участию в аукционе│</w:t>
      </w:r>
      <w:proofErr w:type="gramEnd"/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оснований для отказа -    ├──&gt;│   (в случае наличия оснований для   │</w:t>
      </w:r>
      <w:proofErr w:type="gramEnd"/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подготовка и направление   │   │  отказа - подготовка и направление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уведомления о принятом решении│   │   уведомления о принятом решении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│о допуске к участию к аукциону)│   │    об отказе к участию в аукционе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└──────────────┬────────────────┘   └──────────────────┬──────────────────┘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                                      \/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          ┌───────────────────────┐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│Допуск заявителя или заявителей│          │ Возврат задатков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для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 к участию в аукционе     │          │  участия в аукционе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└──────────────┬────────────────┘          └───────────────────────┘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 Проведение аукциона  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(оформляется протокол о    │</w:t>
      </w:r>
      <w:proofErr w:type="gramEnd"/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результатах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аукциона)   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└──────────────┬────────────────┘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          ┌──────────────────────┐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Публикация информации о    │          │ Возврат задатков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для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результатах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аукциона     ├─────────&gt;│  участия в аукционе  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└──────────────┬────────────────┘          └──────────────────────┘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\/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┌───────────────────────────────┐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Направление победителю проекта│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│договора о развитии </w:t>
      </w:r>
      <w:proofErr w:type="gramStart"/>
      <w:r>
        <w:rPr>
          <w:rFonts w:ascii="Courier New" w:eastAsiaTheme="minorHAnsi" w:hAnsi="Courier New" w:cs="Courier New"/>
          <w:sz w:val="20"/>
          <w:szCs w:val="20"/>
          <w:lang w:eastAsia="en-US"/>
        </w:rPr>
        <w:t>застроенной</w:t>
      </w:r>
      <w:proofErr w:type="gramEnd"/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5F23C5" w:rsidRDefault="005F23C5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      территории          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2D7CDB">
        <w:tc>
          <w:tcPr>
            <w:tcW w:w="3840" w:type="dxa"/>
          </w:tcPr>
          <w:p w:rsidR="002D7CDB" w:rsidRDefault="002D7CDB" w:rsidP="005F23C5">
            <w:pPr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</w:pPr>
          </w:p>
        </w:tc>
      </w:tr>
    </w:tbl>
    <w:p w:rsidR="002D7CDB" w:rsidRDefault="002D7CDB" w:rsidP="005F23C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712F6C" w:rsidRDefault="00712F6C" w:rsidP="00632524">
      <w:pPr>
        <w:autoSpaceDE w:val="0"/>
        <w:autoSpaceDN w:val="0"/>
        <w:adjustRightInd w:val="0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712F6C" w:rsidRDefault="00712F6C" w:rsidP="00712F6C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>Приложение 2</w:t>
      </w:r>
    </w:p>
    <w:p w:rsid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 административному регламенту</w:t>
      </w:r>
    </w:p>
    <w:p w:rsid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sz w:val="20"/>
          <w:szCs w:val="20"/>
          <w:lang w:eastAsia="en-US"/>
        </w:rPr>
        <w:t>по предоставлению муниципальной услуги</w:t>
      </w:r>
    </w:p>
    <w:p w:rsid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«Заключение договора о развитии </w:t>
      </w:r>
    </w:p>
    <w:p w:rsid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застроенной территории</w:t>
      </w:r>
      <w:r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,</w:t>
      </w:r>
      <w:r w:rsidRPr="009A6D49">
        <w:rPr>
          <w:bCs/>
          <w:sz w:val="28"/>
          <w:szCs w:val="28"/>
        </w:rPr>
        <w:t xml:space="preserve"> </w:t>
      </w: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организация </w:t>
      </w:r>
    </w:p>
    <w:p w:rsid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и проведение аукциона на право</w:t>
      </w:r>
    </w:p>
    <w:p w:rsid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 заключить договор о развитии </w:t>
      </w:r>
    </w:p>
    <w:p w:rsidR="009A6D49" w:rsidRPr="009A6D49" w:rsidRDefault="009A6D49" w:rsidP="009A6D49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застроенной территории» </w:t>
      </w:r>
    </w:p>
    <w:p w:rsidR="009021B5" w:rsidRDefault="00632524">
      <w:pPr>
        <w:pStyle w:val="ConsPlusNonformat"/>
        <w:jc w:val="both"/>
      </w:pPr>
      <w:r>
        <w:t>ОБРАЗЕЦ</w:t>
      </w:r>
    </w:p>
    <w:p w:rsidR="009021B5" w:rsidRDefault="009021B5">
      <w:pPr>
        <w:pStyle w:val="ConsPlusNonformat"/>
        <w:jc w:val="both"/>
      </w:pPr>
      <w:r>
        <w:t xml:space="preserve">                     КОМИССИЯ ПО ПРОВЕДЕНИЮ АУКЦИОНОВ</w:t>
      </w:r>
    </w:p>
    <w:p w:rsidR="009021B5" w:rsidRDefault="009021B5">
      <w:pPr>
        <w:pStyle w:val="ConsPlusNonformat"/>
        <w:jc w:val="both"/>
      </w:pPr>
      <w:r>
        <w:t xml:space="preserve">              АДМИНИСТРАЦИИ </w:t>
      </w:r>
      <w:r w:rsidR="000A7EE3">
        <w:t>ШПАКОВСКОГО</w:t>
      </w:r>
      <w:r>
        <w:t xml:space="preserve"> МУНИЦИПАЛЬНОГО РАЙОНА</w:t>
      </w:r>
    </w:p>
    <w:p w:rsidR="009021B5" w:rsidRDefault="009021B5">
      <w:pPr>
        <w:pStyle w:val="ConsPlusNonformat"/>
        <w:jc w:val="both"/>
      </w:pPr>
      <w:r>
        <w:t xml:space="preserve">                           СТАВРОПОЛЬСКОГО КРАЯ</w:t>
      </w:r>
    </w:p>
    <w:p w:rsidR="00712F6C" w:rsidRDefault="00712F6C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bookmarkStart w:id="8" w:name="P501"/>
      <w:bookmarkEnd w:id="8"/>
      <w:r>
        <w:t xml:space="preserve">                               ПРОТОКОЛ N __</w:t>
      </w:r>
    </w:p>
    <w:p w:rsidR="009021B5" w:rsidRDefault="009021B5">
      <w:pPr>
        <w:pStyle w:val="ConsPlusNonformat"/>
        <w:jc w:val="both"/>
      </w:pPr>
      <w:r>
        <w:t xml:space="preserve">            о результатах аукциона на право заключения договора</w:t>
      </w:r>
    </w:p>
    <w:p w:rsidR="009021B5" w:rsidRDefault="009021B5">
      <w:pPr>
        <w:pStyle w:val="ConsPlusNonformat"/>
        <w:jc w:val="both"/>
      </w:pPr>
      <w:r>
        <w:t xml:space="preserve">                     о </w:t>
      </w:r>
      <w:r w:rsidR="00712F6C">
        <w:t>развитии застроенной территории</w:t>
      </w:r>
    </w:p>
    <w:p w:rsidR="009021B5" w:rsidRDefault="009021B5">
      <w:pPr>
        <w:pStyle w:val="ConsPlusNonformat"/>
        <w:jc w:val="both"/>
      </w:pPr>
      <w:r>
        <w:t xml:space="preserve">г. </w:t>
      </w:r>
      <w:r w:rsidR="000A7EE3">
        <w:t>Михайловск</w:t>
      </w:r>
      <w:r>
        <w:t xml:space="preserve">                                      "___" ________ 20__ г.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Место проведения аукциона: 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                                       (точный адрес)</w:t>
      </w:r>
    </w:p>
    <w:p w:rsidR="009021B5" w:rsidRDefault="009021B5">
      <w:pPr>
        <w:pStyle w:val="ConsPlusNonformat"/>
        <w:jc w:val="both"/>
      </w:pPr>
      <w:r>
        <w:t xml:space="preserve">    Дата и время проведения аукциона: "___" ________ 20 __ года, __ час. __</w:t>
      </w:r>
    </w:p>
    <w:p w:rsidR="009021B5" w:rsidRDefault="009021B5">
      <w:pPr>
        <w:pStyle w:val="ConsPlusNonformat"/>
        <w:jc w:val="both"/>
      </w:pPr>
      <w:r>
        <w:t>мин.</w:t>
      </w:r>
    </w:p>
    <w:p w:rsidR="009021B5" w:rsidRDefault="009021B5">
      <w:pPr>
        <w:pStyle w:val="ConsPlusNonformat"/>
        <w:jc w:val="both"/>
      </w:pPr>
      <w:r>
        <w:t xml:space="preserve">    </w:t>
      </w:r>
      <w:proofErr w:type="gramStart"/>
      <w:r>
        <w:t>Предмет  аукциона  (в  том  числе  сведения  о местоположении и площади</w:t>
      </w:r>
      <w:proofErr w:type="gramEnd"/>
    </w:p>
    <w:p w:rsidR="009021B5" w:rsidRDefault="009021B5">
      <w:pPr>
        <w:pStyle w:val="ConsPlusNonformat"/>
        <w:jc w:val="both"/>
      </w:pPr>
      <w:r>
        <w:t>застроенной территории: 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Форма аукциона: ______________________________________________________.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Продавец:     администрация     </w:t>
      </w:r>
      <w:r w:rsidR="005F23C5">
        <w:t xml:space="preserve">Шпаковского </w:t>
      </w:r>
      <w:r>
        <w:t>муниципального    района</w:t>
      </w:r>
    </w:p>
    <w:p w:rsidR="009021B5" w:rsidRDefault="009021B5">
      <w:pPr>
        <w:pStyle w:val="ConsPlusNonformat"/>
        <w:jc w:val="both"/>
      </w:pPr>
      <w:r>
        <w:t>Ставропольского края.</w:t>
      </w:r>
    </w:p>
    <w:p w:rsidR="009021B5" w:rsidRDefault="009021B5">
      <w:pPr>
        <w:pStyle w:val="ConsPlusNonformat"/>
        <w:jc w:val="both"/>
      </w:pPr>
      <w:r>
        <w:t xml:space="preserve">    Организатор  аукциона:  администрация  </w:t>
      </w:r>
      <w:r w:rsidR="005F23C5">
        <w:t>Шпаковского</w:t>
      </w:r>
      <w:r>
        <w:t xml:space="preserve"> муниципального района</w:t>
      </w:r>
    </w:p>
    <w:p w:rsidR="009021B5" w:rsidRDefault="009021B5">
      <w:pPr>
        <w:pStyle w:val="ConsPlusNonformat"/>
        <w:jc w:val="both"/>
      </w:pPr>
      <w:r>
        <w:t>Ставропольского края.</w:t>
      </w:r>
    </w:p>
    <w:p w:rsidR="009021B5" w:rsidRDefault="009021B5">
      <w:pPr>
        <w:pStyle w:val="ConsPlusNonformat"/>
        <w:jc w:val="both"/>
      </w:pPr>
      <w:r>
        <w:t xml:space="preserve">    Извещение   о   проведении   настоящего   аукциона  было  размещено  </w:t>
      </w:r>
      <w:proofErr w:type="gramStart"/>
      <w:r>
        <w:t>на</w:t>
      </w:r>
      <w:proofErr w:type="gramEnd"/>
    </w:p>
    <w:p w:rsidR="009021B5" w:rsidRDefault="009021B5">
      <w:pPr>
        <w:pStyle w:val="ConsPlusNonformat"/>
        <w:jc w:val="both"/>
      </w:pPr>
      <w:r>
        <w:t xml:space="preserve">официальном </w:t>
      </w:r>
      <w:proofErr w:type="gramStart"/>
      <w:r>
        <w:t>сайте</w:t>
      </w:r>
      <w:proofErr w:type="gramEnd"/>
      <w:r>
        <w:t xml:space="preserve"> торгов torgi.gov.ru "___" ________ 20 __ года.</w:t>
      </w:r>
    </w:p>
    <w:p w:rsidR="009021B5" w:rsidRDefault="009021B5">
      <w:pPr>
        <w:pStyle w:val="ConsPlusNonformat"/>
        <w:jc w:val="both"/>
      </w:pPr>
      <w:r>
        <w:t xml:space="preserve">    Проведение  аукциона  проводилось  комиссией  по  проведению  аукционов</w:t>
      </w:r>
    </w:p>
    <w:p w:rsidR="009021B5" w:rsidRDefault="009021B5">
      <w:pPr>
        <w:pStyle w:val="ConsPlusNonformat"/>
        <w:jc w:val="both"/>
      </w:pPr>
      <w:r>
        <w:t xml:space="preserve">администрации  </w:t>
      </w:r>
      <w:r w:rsidR="005F23C5">
        <w:t>Шпаковского</w:t>
      </w:r>
      <w:r>
        <w:t xml:space="preserve">  муниципального  района  Ставропольского  края, </w:t>
      </w:r>
      <w:proofErr w:type="gramStart"/>
      <w:r>
        <w:t>в</w:t>
      </w:r>
      <w:proofErr w:type="gramEnd"/>
    </w:p>
    <w:p w:rsidR="009021B5" w:rsidRDefault="009021B5">
      <w:pPr>
        <w:pStyle w:val="ConsPlusNonformat"/>
        <w:jc w:val="both"/>
      </w:pPr>
      <w:proofErr w:type="gramStart"/>
      <w:r>
        <w:t>следующем</w:t>
      </w:r>
      <w:proofErr w:type="gramEnd"/>
      <w:r>
        <w:t xml:space="preserve"> составе:</w:t>
      </w:r>
    </w:p>
    <w:p w:rsidR="009021B5" w:rsidRDefault="009021B5">
      <w:pPr>
        <w:pStyle w:val="ConsPlusNonformat"/>
        <w:jc w:val="both"/>
      </w:pPr>
      <w:r>
        <w:t>1. (Ф.И.О.)                              председатель комиссии (аукционист)</w:t>
      </w:r>
    </w:p>
    <w:p w:rsidR="009021B5" w:rsidRDefault="009021B5">
      <w:pPr>
        <w:pStyle w:val="ConsPlusNonformat"/>
        <w:jc w:val="both"/>
      </w:pPr>
      <w:r>
        <w:t>2. (Ф.И.О.)                              член комиссии</w:t>
      </w:r>
    </w:p>
    <w:p w:rsidR="009021B5" w:rsidRDefault="009021B5">
      <w:pPr>
        <w:pStyle w:val="ConsPlusNonformat"/>
        <w:jc w:val="both"/>
      </w:pPr>
      <w:r>
        <w:t>3. (Ф.И.О.)                              член комиссии</w:t>
      </w:r>
    </w:p>
    <w:p w:rsidR="009021B5" w:rsidRDefault="009021B5">
      <w:pPr>
        <w:pStyle w:val="ConsPlusNonformat"/>
        <w:jc w:val="both"/>
      </w:pPr>
      <w:r>
        <w:t xml:space="preserve">    Всего  на  заседании  присутствовало ___ членов комиссии, что составило</w:t>
      </w:r>
    </w:p>
    <w:p w:rsidR="009021B5" w:rsidRDefault="009021B5">
      <w:pPr>
        <w:pStyle w:val="ConsPlusNonformat"/>
        <w:jc w:val="both"/>
      </w:pPr>
      <w:r>
        <w:t>_____  %  от  общего  количества членов комиссии. Кворум имеется, заседание</w:t>
      </w:r>
    </w:p>
    <w:p w:rsidR="009021B5" w:rsidRDefault="009021B5">
      <w:pPr>
        <w:pStyle w:val="ConsPlusNonformat"/>
        <w:jc w:val="both"/>
      </w:pPr>
      <w:r>
        <w:t>правомочно.</w:t>
      </w:r>
    </w:p>
    <w:p w:rsidR="009021B5" w:rsidRDefault="009021B5">
      <w:pPr>
        <w:pStyle w:val="ConsPlusNonformat"/>
        <w:jc w:val="both"/>
      </w:pPr>
      <w:r>
        <w:t xml:space="preserve">    Сведения об участниках аукциона: ______________________________________</w:t>
      </w:r>
    </w:p>
    <w:p w:rsidR="009021B5" w:rsidRDefault="009021B5">
      <w:pPr>
        <w:pStyle w:val="ConsPlusNonformat"/>
        <w:jc w:val="both"/>
      </w:pPr>
      <w:r>
        <w:t xml:space="preserve">                                  </w:t>
      </w:r>
      <w:proofErr w:type="gramStart"/>
      <w:r>
        <w:t>(Ф.И.О., пол, гражданство, дата рождения,</w:t>
      </w:r>
      <w:proofErr w:type="gramEnd"/>
    </w:p>
    <w:p w:rsidR="009021B5" w:rsidRDefault="009021B5">
      <w:pPr>
        <w:pStyle w:val="ConsPlusNonformat"/>
        <w:jc w:val="both"/>
      </w:pPr>
      <w:r>
        <w:t>___________________________________________________________________________</w:t>
      </w:r>
    </w:p>
    <w:p w:rsidR="009021B5" w:rsidRDefault="009021B5">
      <w:pPr>
        <w:pStyle w:val="ConsPlusNonformat"/>
        <w:jc w:val="both"/>
      </w:pPr>
      <w:r>
        <w:t xml:space="preserve">     паспортные данные, адрес постоянного места жительства - для ф/</w:t>
      </w:r>
      <w:proofErr w:type="gramStart"/>
      <w:r>
        <w:t>л</w:t>
      </w:r>
      <w:proofErr w:type="gramEnd"/>
      <w:r>
        <w:t>;</w:t>
      </w:r>
    </w:p>
    <w:p w:rsidR="009021B5" w:rsidRDefault="009021B5">
      <w:pPr>
        <w:pStyle w:val="ConsPlusNonformat"/>
        <w:jc w:val="both"/>
      </w:pPr>
      <w:r>
        <w:t>__________________________________________________________________________.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       наименование, ОГРН, ИНН, </w:t>
      </w:r>
      <w:proofErr w:type="gramStart"/>
      <w:r>
        <w:t>место нахождение</w:t>
      </w:r>
      <w:proofErr w:type="gramEnd"/>
      <w:r>
        <w:t xml:space="preserve"> - для ю/л)</w:t>
      </w:r>
    </w:p>
    <w:p w:rsidR="009021B5" w:rsidRDefault="009021B5">
      <w:pPr>
        <w:pStyle w:val="ConsPlusNonformat"/>
        <w:jc w:val="both"/>
      </w:pPr>
      <w:r>
        <w:t xml:space="preserve">    Начальная цена предмета аукциона: ____________________________________.</w:t>
      </w:r>
    </w:p>
    <w:p w:rsidR="009021B5" w:rsidRDefault="009021B5">
      <w:pPr>
        <w:pStyle w:val="ConsPlusNonformat"/>
        <w:jc w:val="both"/>
      </w:pPr>
      <w:r>
        <w:t xml:space="preserve">    Предпоследнее предложение о цене предмета аукциона: __________________.</w:t>
      </w:r>
    </w:p>
    <w:p w:rsidR="009021B5" w:rsidRDefault="009021B5">
      <w:pPr>
        <w:pStyle w:val="ConsPlusNonformat"/>
        <w:jc w:val="both"/>
      </w:pPr>
      <w:r>
        <w:t xml:space="preserve">    Последнее предложение о цене предмета аукциона: ______________________.</w:t>
      </w:r>
    </w:p>
    <w:p w:rsidR="009021B5" w:rsidRDefault="009021B5">
      <w:pPr>
        <w:pStyle w:val="ConsPlusNonformat"/>
        <w:jc w:val="both"/>
      </w:pPr>
      <w:r>
        <w:t xml:space="preserve">    Победитель аукциона: 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                         </w:t>
      </w:r>
      <w:proofErr w:type="gramStart"/>
      <w:r>
        <w:t>(наименование, место нахождение (для ю/л);</w:t>
      </w:r>
      <w:proofErr w:type="gramEnd"/>
    </w:p>
    <w:p w:rsidR="009021B5" w:rsidRDefault="009021B5">
      <w:pPr>
        <w:pStyle w:val="ConsPlusNonformat"/>
        <w:jc w:val="both"/>
      </w:pPr>
      <w:r>
        <w:t xml:space="preserve">                                Ф.И.О., место жительства (для ф/л))</w:t>
      </w:r>
    </w:p>
    <w:p w:rsidR="009021B5" w:rsidRDefault="009021B5">
      <w:pPr>
        <w:pStyle w:val="ConsPlusNonformat"/>
        <w:jc w:val="both"/>
      </w:pPr>
      <w:r>
        <w:t xml:space="preserve">    Участник  аукциона, сделавший предпоследнее предложение о цене предмета</w:t>
      </w:r>
    </w:p>
    <w:p w:rsidR="009021B5" w:rsidRDefault="009021B5">
      <w:pPr>
        <w:pStyle w:val="ConsPlusNonformat"/>
        <w:jc w:val="both"/>
      </w:pPr>
      <w:r>
        <w:t>аукциона: ________________________________________________________________.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(наименование,  место  нахождение  (для  ю/л);</w:t>
      </w:r>
      <w:proofErr w:type="gramEnd"/>
    </w:p>
    <w:p w:rsidR="009021B5" w:rsidRDefault="009021B5">
      <w:pPr>
        <w:pStyle w:val="ConsPlusNonformat"/>
        <w:jc w:val="both"/>
      </w:pPr>
      <w:r>
        <w:t xml:space="preserve">                         Ф.И.О., место жительства (для ф/л))</w:t>
      </w:r>
    </w:p>
    <w:p w:rsidR="009021B5" w:rsidRDefault="009021B5">
      <w:pPr>
        <w:pStyle w:val="ConsPlusNonformat"/>
        <w:jc w:val="both"/>
      </w:pPr>
      <w:r>
        <w:t xml:space="preserve">    Дополнительная информация: ___________________________________________.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Председатель комиссии: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Полное наименование должности                      Ф.И.О.</w:t>
      </w:r>
    </w:p>
    <w:p w:rsidR="009021B5" w:rsidRDefault="009021B5">
      <w:pPr>
        <w:pStyle w:val="ConsPlusNonformat"/>
        <w:jc w:val="both"/>
      </w:pPr>
    </w:p>
    <w:p w:rsidR="009021B5" w:rsidRDefault="00712F6C">
      <w:pPr>
        <w:pStyle w:val="ConsPlusNonformat"/>
        <w:jc w:val="both"/>
      </w:pPr>
      <w:r>
        <w:t xml:space="preserve">    Члены комиссии:</w:t>
      </w:r>
    </w:p>
    <w:p w:rsidR="009021B5" w:rsidRDefault="009021B5" w:rsidP="00632524">
      <w:pPr>
        <w:pStyle w:val="ConsPlusNonformat"/>
        <w:jc w:val="both"/>
      </w:pPr>
      <w:r>
        <w:t xml:space="preserve">    Полное наименование должности                      Ф.И.О.</w:t>
      </w:r>
    </w:p>
    <w:p w:rsidR="001A4931" w:rsidRDefault="001A4931" w:rsidP="00632524">
      <w:pPr>
        <w:pStyle w:val="ConsPlusNonformat"/>
        <w:jc w:val="both"/>
      </w:pPr>
    </w:p>
    <w:p w:rsidR="00712F6C" w:rsidRDefault="00712F6C" w:rsidP="00712F6C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>Приложение 3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 административному регламенту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sz w:val="20"/>
          <w:szCs w:val="20"/>
          <w:lang w:eastAsia="en-US"/>
        </w:rPr>
        <w:t>по предоставлению муниципальной услуги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«Заключение договора о развитии 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застроенной территории</w:t>
      </w:r>
      <w:r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,</w:t>
      </w:r>
      <w:r w:rsidRPr="009A6D49">
        <w:rPr>
          <w:bCs/>
          <w:sz w:val="28"/>
          <w:szCs w:val="28"/>
        </w:rPr>
        <w:t xml:space="preserve"> </w:t>
      </w: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организация 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и проведение аукциона на право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 заключить договор о развитии </w:t>
      </w:r>
    </w:p>
    <w:p w:rsidR="00632524" w:rsidRPr="009A6D49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застроенной территории» </w:t>
      </w:r>
    </w:p>
    <w:p w:rsidR="00632524" w:rsidRDefault="009021B5">
      <w:pPr>
        <w:pStyle w:val="ConsPlusNonformat"/>
        <w:jc w:val="both"/>
      </w:pPr>
      <w:r>
        <w:t>ОБРАЗЕЦ</w:t>
      </w:r>
      <w:bookmarkStart w:id="9" w:name="P564"/>
      <w:bookmarkEnd w:id="9"/>
    </w:p>
    <w:p w:rsidR="009021B5" w:rsidRDefault="009021B5">
      <w:pPr>
        <w:pStyle w:val="ConsPlusNonformat"/>
        <w:jc w:val="both"/>
      </w:pPr>
      <w:r>
        <w:t xml:space="preserve">                                УВЕДОМЛЕНИЕ</w:t>
      </w:r>
    </w:p>
    <w:p w:rsidR="009021B5" w:rsidRDefault="009021B5">
      <w:pPr>
        <w:pStyle w:val="ConsPlusNonformat"/>
        <w:jc w:val="both"/>
      </w:pPr>
      <w:r>
        <w:t xml:space="preserve">                       о принятом </w:t>
      </w:r>
      <w:proofErr w:type="gramStart"/>
      <w:r>
        <w:t>решении</w:t>
      </w:r>
      <w:proofErr w:type="gramEnd"/>
      <w:r>
        <w:t xml:space="preserve"> о допуске</w:t>
      </w:r>
    </w:p>
    <w:p w:rsidR="009021B5" w:rsidRDefault="009021B5">
      <w:pPr>
        <w:pStyle w:val="ConsPlusNonformat"/>
        <w:jc w:val="both"/>
      </w:pPr>
      <w:r>
        <w:t xml:space="preserve">             к участию в аукционе на право заключения договора</w:t>
      </w:r>
    </w:p>
    <w:p w:rsidR="009021B5" w:rsidRDefault="009021B5">
      <w:pPr>
        <w:pStyle w:val="ConsPlusNonformat"/>
        <w:jc w:val="both"/>
      </w:pPr>
      <w:r>
        <w:t xml:space="preserve">                     о развитии застроенной территории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    Уважаемый (</w:t>
      </w:r>
      <w:proofErr w:type="spellStart"/>
      <w:r>
        <w:t>ая</w:t>
      </w:r>
      <w:proofErr w:type="spellEnd"/>
      <w:r>
        <w:t>) _________________________________________</w:t>
      </w:r>
      <w:proofErr w:type="gramStart"/>
      <w:r>
        <w:t xml:space="preserve"> !</w:t>
      </w:r>
      <w:proofErr w:type="gramEnd"/>
    </w:p>
    <w:p w:rsidR="009021B5" w:rsidRDefault="009021B5">
      <w:pPr>
        <w:pStyle w:val="ConsPlusNonformat"/>
        <w:jc w:val="both"/>
      </w:pPr>
    </w:p>
    <w:p w:rsidR="009021B5" w:rsidRDefault="009021B5" w:rsidP="009D18CC">
      <w:pPr>
        <w:pStyle w:val="ConsPlusNonformat"/>
        <w:jc w:val="both"/>
      </w:pPr>
      <w:r>
        <w:t xml:space="preserve">    </w:t>
      </w:r>
      <w:r w:rsidR="009D18CC" w:rsidRPr="009D18CC">
        <w:t>Управление архитектуры и градостроительства администрации Шпаковского муниципального района Ставропольского края</w:t>
      </w:r>
      <w:r>
        <w:t xml:space="preserve">, рассмотрев Вашу заявку N ___ </w:t>
      </w:r>
      <w:proofErr w:type="gramStart"/>
      <w:r>
        <w:t>от</w:t>
      </w:r>
      <w:proofErr w:type="gramEnd"/>
    </w:p>
    <w:p w:rsidR="009021B5" w:rsidRDefault="009021B5">
      <w:pPr>
        <w:pStyle w:val="ConsPlusNonformat"/>
        <w:jc w:val="both"/>
      </w:pPr>
      <w:r>
        <w:t>"____"  _________ 20 ____ г., уведомляет Вас о допуске к участию в аукционе</w:t>
      </w:r>
    </w:p>
    <w:p w:rsidR="009021B5" w:rsidRDefault="009021B5">
      <w:pPr>
        <w:pStyle w:val="ConsPlusNonformat"/>
        <w:jc w:val="both"/>
      </w:pPr>
      <w:r>
        <w:t>на право заключения договора о развитии застроенной территории</w:t>
      </w:r>
    </w:p>
    <w:p w:rsidR="009021B5" w:rsidRDefault="009021B5">
      <w:pPr>
        <w:pStyle w:val="ConsPlusNonformat"/>
        <w:jc w:val="both"/>
      </w:pPr>
      <w:r>
        <w:t>__________________________________________________________________________.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        (указывается местоположение застроенной территории)</w:t>
      </w:r>
    </w:p>
    <w:p w:rsidR="009021B5" w:rsidRDefault="009021B5">
      <w:pPr>
        <w:pStyle w:val="ConsPlusNonformat"/>
        <w:jc w:val="both"/>
      </w:pPr>
      <w:r>
        <w:t xml:space="preserve">    Аукцион  проводится "___" _________ 20 ___ г. "___" час</w:t>
      </w:r>
      <w:proofErr w:type="gramStart"/>
      <w:r>
        <w:t>.</w:t>
      </w:r>
      <w:proofErr w:type="gramEnd"/>
      <w:r>
        <w:t xml:space="preserve"> "____" </w:t>
      </w:r>
      <w:proofErr w:type="gramStart"/>
      <w:r>
        <w:t>м</w:t>
      </w:r>
      <w:proofErr w:type="gramEnd"/>
      <w:r>
        <w:t>ин. по</w:t>
      </w:r>
    </w:p>
    <w:p w:rsidR="009021B5" w:rsidRDefault="009021B5">
      <w:pPr>
        <w:pStyle w:val="ConsPlusNonformat"/>
        <w:jc w:val="both"/>
      </w:pPr>
      <w:r>
        <w:t>адресу: __________________________________________________________________.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                (точный адрес проведения аукциона)</w:t>
      </w:r>
    </w:p>
    <w:p w:rsidR="009021B5" w:rsidRDefault="009021B5">
      <w:pPr>
        <w:pStyle w:val="ConsPlusNonformat"/>
        <w:jc w:val="both"/>
      </w:pPr>
    </w:p>
    <w:p w:rsidR="009D18CC" w:rsidRPr="009D18CC" w:rsidRDefault="009D18CC" w:rsidP="009D18CC">
      <w:pPr>
        <w:pStyle w:val="ConsPlusNonformat"/>
      </w:pPr>
      <w:r w:rsidRPr="009D18CC">
        <w:t>Заместитель главы администрации-</w:t>
      </w:r>
    </w:p>
    <w:p w:rsidR="009D18CC" w:rsidRPr="009D18CC" w:rsidRDefault="009D18CC" w:rsidP="009D18CC">
      <w:pPr>
        <w:pStyle w:val="ConsPlusNonformat"/>
      </w:pPr>
      <w:r w:rsidRPr="009D18CC">
        <w:t xml:space="preserve">начальник Управления архитектуры и </w:t>
      </w:r>
    </w:p>
    <w:p w:rsidR="009D18CC" w:rsidRPr="009D18CC" w:rsidRDefault="009D18CC" w:rsidP="009D18CC">
      <w:pPr>
        <w:pStyle w:val="ConsPlusNonformat"/>
      </w:pPr>
      <w:r w:rsidRPr="009D18CC">
        <w:t>градостроительства администрации</w:t>
      </w:r>
    </w:p>
    <w:p w:rsidR="009021B5" w:rsidRDefault="009D18CC" w:rsidP="009D18CC">
      <w:pPr>
        <w:pStyle w:val="ConsPlusNonformat"/>
        <w:jc w:val="both"/>
      </w:pPr>
      <w:r w:rsidRPr="009D18CC">
        <w:t>Шпаковского муниципального района</w:t>
      </w:r>
      <w:r w:rsidR="009021B5">
        <w:t>____________________________ ______________</w:t>
      </w:r>
    </w:p>
    <w:p w:rsidR="009021B5" w:rsidRDefault="009021B5">
      <w:pPr>
        <w:pStyle w:val="ConsPlusNonformat"/>
        <w:jc w:val="both"/>
      </w:pPr>
      <w:r>
        <w:t xml:space="preserve">                                   (Ф.И.О.)                     (подпись)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>Уведомление получи</w:t>
      </w:r>
      <w:proofErr w:type="gramStart"/>
      <w:r>
        <w:t>л(</w:t>
      </w:r>
      <w:proofErr w:type="gramEnd"/>
      <w:r>
        <w:t>а): ____________________________________ ______________</w:t>
      </w:r>
    </w:p>
    <w:p w:rsidR="009021B5" w:rsidRDefault="009021B5">
      <w:pPr>
        <w:pStyle w:val="ConsPlusNonformat"/>
        <w:jc w:val="both"/>
      </w:pPr>
      <w:r>
        <w:t xml:space="preserve">                                      (Ф.И.О.)                  (подпись)</w:t>
      </w:r>
    </w:p>
    <w:p w:rsidR="009021B5" w:rsidRDefault="009021B5">
      <w:pPr>
        <w:pStyle w:val="ConsPlusNonformat"/>
        <w:jc w:val="both"/>
      </w:pPr>
      <w:r>
        <w:t>"___" ____________ 20 __ г.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                          (линия отреза)</w:t>
      </w:r>
    </w:p>
    <w:p w:rsidR="009021B5" w:rsidRDefault="009021B5">
      <w:pPr>
        <w:pStyle w:val="ConsPlusNonformat"/>
        <w:jc w:val="both"/>
      </w:pPr>
      <w:r>
        <w:t>___________________________________________________________________________</w:t>
      </w:r>
    </w:p>
    <w:p w:rsidR="009021B5" w:rsidRDefault="009021B5">
      <w:pPr>
        <w:pStyle w:val="ConsPlusNormal"/>
        <w:jc w:val="both"/>
      </w:pPr>
    </w:p>
    <w:p w:rsidR="009021B5" w:rsidRDefault="009021B5">
      <w:pPr>
        <w:pStyle w:val="ConsPlusNonformat"/>
        <w:jc w:val="both"/>
      </w:pPr>
      <w:r>
        <w:t>ОБРАЗЕЦ</w:t>
      </w:r>
    </w:p>
    <w:p w:rsidR="009021B5" w:rsidRDefault="009021B5">
      <w:pPr>
        <w:pStyle w:val="ConsPlusNonformat"/>
        <w:jc w:val="both"/>
      </w:pPr>
      <w:r>
        <w:t xml:space="preserve">                                УВЕДОМЛЕНИЕ</w:t>
      </w:r>
    </w:p>
    <w:p w:rsidR="009021B5" w:rsidRDefault="009021B5">
      <w:pPr>
        <w:pStyle w:val="ConsPlusNonformat"/>
        <w:jc w:val="both"/>
      </w:pPr>
      <w:r>
        <w:t xml:space="preserve">                       о принятом </w:t>
      </w:r>
      <w:proofErr w:type="gramStart"/>
      <w:r>
        <w:t>решении</w:t>
      </w:r>
      <w:proofErr w:type="gramEnd"/>
      <w:r>
        <w:t xml:space="preserve"> об отказе</w:t>
      </w:r>
    </w:p>
    <w:p w:rsidR="009021B5" w:rsidRDefault="009021B5">
      <w:pPr>
        <w:pStyle w:val="ConsPlusNonformat"/>
        <w:jc w:val="both"/>
      </w:pPr>
      <w:r>
        <w:t xml:space="preserve">            в допуске к участию в аукционе на право заключения</w:t>
      </w:r>
    </w:p>
    <w:p w:rsidR="009021B5" w:rsidRDefault="009021B5">
      <w:pPr>
        <w:pStyle w:val="ConsPlusNonformat"/>
        <w:jc w:val="both"/>
      </w:pPr>
      <w:r>
        <w:t xml:space="preserve">                договора о развитии застроенной территории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    Уважаемый (</w:t>
      </w:r>
      <w:proofErr w:type="spellStart"/>
      <w:r>
        <w:t>ая</w:t>
      </w:r>
      <w:proofErr w:type="spellEnd"/>
      <w:r>
        <w:t>) _________________________________________</w:t>
      </w:r>
      <w:proofErr w:type="gramStart"/>
      <w:r>
        <w:t xml:space="preserve"> !</w:t>
      </w:r>
      <w:proofErr w:type="gramEnd"/>
    </w:p>
    <w:p w:rsidR="009021B5" w:rsidRDefault="009021B5">
      <w:pPr>
        <w:pStyle w:val="ConsPlusNonformat"/>
        <w:jc w:val="both"/>
      </w:pPr>
    </w:p>
    <w:p w:rsidR="009021B5" w:rsidRDefault="009021B5" w:rsidP="009D18CC">
      <w:pPr>
        <w:pStyle w:val="ConsPlusNonformat"/>
        <w:jc w:val="both"/>
      </w:pPr>
      <w:r>
        <w:t xml:space="preserve">    </w:t>
      </w:r>
      <w:r w:rsidR="009D18CC" w:rsidRPr="009D18CC">
        <w:t>Управление архитектуры и градостроительства администрации Шпаковского муниципального района Ставропольского края</w:t>
      </w:r>
      <w:r>
        <w:t xml:space="preserve">, рассмотрев Вашу заявку N ___ </w:t>
      </w:r>
      <w:proofErr w:type="gramStart"/>
      <w:r>
        <w:t>от</w:t>
      </w:r>
      <w:proofErr w:type="gramEnd"/>
    </w:p>
    <w:p w:rsidR="009021B5" w:rsidRDefault="009021B5">
      <w:pPr>
        <w:pStyle w:val="ConsPlusNonformat"/>
        <w:jc w:val="both"/>
      </w:pPr>
      <w:r>
        <w:t xml:space="preserve">"____" _________ 20 ____ г., уведомляет Вас об отказе в допуске к участию </w:t>
      </w:r>
      <w:proofErr w:type="gramStart"/>
      <w:r>
        <w:t>в</w:t>
      </w:r>
      <w:proofErr w:type="gramEnd"/>
    </w:p>
    <w:p w:rsidR="009021B5" w:rsidRDefault="009021B5">
      <w:pPr>
        <w:pStyle w:val="ConsPlusNonformat"/>
        <w:jc w:val="both"/>
      </w:pPr>
      <w:r>
        <w:t xml:space="preserve">аукционе    на   право   заключения   договора   о   развитии   </w:t>
      </w:r>
      <w:proofErr w:type="gramStart"/>
      <w:r>
        <w:t>застроенной</w:t>
      </w:r>
      <w:proofErr w:type="gramEnd"/>
    </w:p>
    <w:p w:rsidR="009021B5" w:rsidRDefault="009021B5">
      <w:pPr>
        <w:pStyle w:val="ConsPlusNonformat"/>
        <w:jc w:val="both"/>
      </w:pPr>
      <w:r>
        <w:t>территории _______________________________________________________________,</w:t>
      </w:r>
    </w:p>
    <w:p w:rsidR="009021B5" w:rsidRDefault="009021B5">
      <w:pPr>
        <w:pStyle w:val="ConsPlusNonformat"/>
        <w:jc w:val="both"/>
      </w:pPr>
      <w:r>
        <w:t xml:space="preserve">                 (указывается местоположение застроенной территории)</w:t>
      </w:r>
    </w:p>
    <w:p w:rsidR="009021B5" w:rsidRDefault="009021B5">
      <w:pPr>
        <w:pStyle w:val="ConsPlusNonformat"/>
        <w:jc w:val="both"/>
      </w:pPr>
      <w:r>
        <w:t>на основании _____________________________________________________________.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                         (причины отказа)</w:t>
      </w:r>
    </w:p>
    <w:p w:rsidR="009021B5" w:rsidRDefault="009021B5">
      <w:pPr>
        <w:pStyle w:val="ConsPlusNonformat"/>
        <w:jc w:val="both"/>
      </w:pPr>
    </w:p>
    <w:p w:rsidR="009D18CC" w:rsidRPr="009D18CC" w:rsidRDefault="009D18CC" w:rsidP="009D18CC">
      <w:pPr>
        <w:pStyle w:val="ConsPlusNonformat"/>
        <w:jc w:val="both"/>
      </w:pPr>
      <w:r w:rsidRPr="009D18CC">
        <w:t>Заместитель главы администрации-</w:t>
      </w:r>
    </w:p>
    <w:p w:rsidR="009D18CC" w:rsidRPr="009D18CC" w:rsidRDefault="009D18CC" w:rsidP="009D18CC">
      <w:pPr>
        <w:pStyle w:val="ConsPlusNonformat"/>
        <w:jc w:val="both"/>
      </w:pPr>
      <w:r w:rsidRPr="009D18CC">
        <w:t xml:space="preserve">начальник Управления архитектуры и </w:t>
      </w:r>
    </w:p>
    <w:p w:rsidR="009D18CC" w:rsidRPr="009D18CC" w:rsidRDefault="009D18CC" w:rsidP="009D18CC">
      <w:pPr>
        <w:pStyle w:val="ConsPlusNonformat"/>
        <w:jc w:val="both"/>
      </w:pPr>
      <w:r w:rsidRPr="009D18CC">
        <w:t>градостроительства администрации</w:t>
      </w:r>
    </w:p>
    <w:p w:rsidR="009021B5" w:rsidRDefault="009D18CC" w:rsidP="009D18CC">
      <w:pPr>
        <w:pStyle w:val="ConsPlusNonformat"/>
        <w:jc w:val="both"/>
      </w:pPr>
      <w:r w:rsidRPr="009D18CC">
        <w:t>Ш</w:t>
      </w:r>
      <w:r>
        <w:t>паковского муниципального района</w:t>
      </w:r>
      <w:r w:rsidR="009021B5">
        <w:t>_____________________________ ______________</w:t>
      </w:r>
    </w:p>
    <w:p w:rsidR="009021B5" w:rsidRDefault="009021B5">
      <w:pPr>
        <w:pStyle w:val="ConsPlusNonformat"/>
        <w:jc w:val="both"/>
      </w:pPr>
      <w:r>
        <w:t xml:space="preserve">                                   (Ф.И.О.)                     (подпись)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>Уведомление получи</w:t>
      </w:r>
      <w:proofErr w:type="gramStart"/>
      <w:r>
        <w:t>л(</w:t>
      </w:r>
      <w:proofErr w:type="gramEnd"/>
      <w:r>
        <w:t>а): ____________________________________ ______________</w:t>
      </w:r>
    </w:p>
    <w:p w:rsidR="009021B5" w:rsidRDefault="009021B5">
      <w:pPr>
        <w:pStyle w:val="ConsPlusNonformat"/>
        <w:jc w:val="both"/>
      </w:pPr>
      <w:r>
        <w:t xml:space="preserve">                                      (Ф.И.О.)                  (подпись)</w:t>
      </w:r>
    </w:p>
    <w:p w:rsidR="009021B5" w:rsidRDefault="009021B5">
      <w:pPr>
        <w:pStyle w:val="ConsPlusNonformat"/>
        <w:jc w:val="both"/>
      </w:pPr>
      <w:r>
        <w:t>"___" ____________ 20 __ г.</w:t>
      </w:r>
    </w:p>
    <w:p w:rsidR="009021B5" w:rsidRDefault="009021B5">
      <w:pPr>
        <w:pStyle w:val="ConsPlusNormal"/>
        <w:jc w:val="both"/>
      </w:pPr>
    </w:p>
    <w:p w:rsidR="00712F6C" w:rsidRDefault="00712F6C" w:rsidP="00712F6C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bookmarkStart w:id="10" w:name="P632"/>
      <w:bookmarkEnd w:id="10"/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Приложение 4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 административному регламенту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sz w:val="20"/>
          <w:szCs w:val="20"/>
          <w:lang w:eastAsia="en-US"/>
        </w:rPr>
        <w:t>по предоставлению муниципальной услуги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«Заключение договора о развитии 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застроенной территории</w:t>
      </w:r>
      <w:r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,</w:t>
      </w:r>
      <w:r w:rsidRPr="009A6D49">
        <w:rPr>
          <w:bCs/>
          <w:sz w:val="28"/>
          <w:szCs w:val="28"/>
        </w:rPr>
        <w:t xml:space="preserve"> </w:t>
      </w: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организация 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и проведение аукциона на право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 заключить договор о развитии </w:t>
      </w:r>
    </w:p>
    <w:p w:rsidR="00632524" w:rsidRPr="009A6D49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застроенной территории» </w:t>
      </w:r>
    </w:p>
    <w:p w:rsidR="009021B5" w:rsidRDefault="009021B5">
      <w:pPr>
        <w:pStyle w:val="ConsPlusNonformat"/>
        <w:jc w:val="both"/>
      </w:pPr>
      <w:r>
        <w:t xml:space="preserve">                                  ЗАЯВКА</w:t>
      </w:r>
    </w:p>
    <w:p w:rsidR="009021B5" w:rsidRDefault="009021B5">
      <w:pPr>
        <w:pStyle w:val="ConsPlusNonformat"/>
        <w:jc w:val="both"/>
      </w:pPr>
      <w:r>
        <w:t xml:space="preserve">                 на участие в аукционе на право заключения</w:t>
      </w:r>
    </w:p>
    <w:p w:rsidR="009021B5" w:rsidRDefault="009021B5">
      <w:pPr>
        <w:pStyle w:val="ConsPlusNonformat"/>
        <w:jc w:val="both"/>
      </w:pPr>
      <w:r>
        <w:t xml:space="preserve">                договора о развитии застроенной территории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1.  Ознакомившись  с данными информационного сообщения, размещенного </w:t>
      </w:r>
      <w:proofErr w:type="gramStart"/>
      <w:r>
        <w:t>на</w:t>
      </w:r>
      <w:proofErr w:type="gramEnd"/>
    </w:p>
    <w:p w:rsidR="009021B5" w:rsidRDefault="009021B5">
      <w:pPr>
        <w:pStyle w:val="ConsPlusNonformat"/>
        <w:jc w:val="both"/>
      </w:pPr>
      <w:r>
        <w:t xml:space="preserve">официальном   </w:t>
      </w:r>
      <w:proofErr w:type="gramStart"/>
      <w:r>
        <w:t>сайте</w:t>
      </w:r>
      <w:proofErr w:type="gramEnd"/>
      <w:r>
        <w:t xml:space="preserve">   Российской  Федерации  для  размещения  информации  о</w:t>
      </w:r>
    </w:p>
    <w:p w:rsidR="009021B5" w:rsidRDefault="009021B5">
      <w:pPr>
        <w:pStyle w:val="ConsPlusNonformat"/>
        <w:jc w:val="both"/>
      </w:pPr>
      <w:r>
        <w:t>проведения   торгов   www.torgi.gov.ru,  о  проведен</w:t>
      </w:r>
      <w:proofErr w:type="gramStart"/>
      <w:r>
        <w:t>ии  ау</w:t>
      </w:r>
      <w:proofErr w:type="gramEnd"/>
      <w:r>
        <w:t>кциона  на  право</w:t>
      </w:r>
    </w:p>
    <w:p w:rsidR="009021B5" w:rsidRDefault="009021B5">
      <w:pPr>
        <w:pStyle w:val="ConsPlusNonformat"/>
        <w:jc w:val="both"/>
      </w:pPr>
      <w:r>
        <w:t>заключения договора о развитии застроенной территории, ___________________,</w:t>
      </w:r>
    </w:p>
    <w:p w:rsidR="009021B5" w:rsidRDefault="009021B5">
      <w:pPr>
        <w:pStyle w:val="ConsPlusNonformat"/>
        <w:jc w:val="both"/>
      </w:pPr>
      <w:r>
        <w:t xml:space="preserve">                                                        (дата проведения)</w:t>
      </w:r>
    </w:p>
    <w:p w:rsidR="009021B5" w:rsidRDefault="009021B5">
      <w:pPr>
        <w:pStyle w:val="ConsPlusNonformat"/>
        <w:jc w:val="both"/>
      </w:pPr>
      <w:r>
        <w:t>я, ________________________________________________________________________</w:t>
      </w:r>
    </w:p>
    <w:p w:rsidR="009021B5" w:rsidRDefault="009021B5">
      <w:pPr>
        <w:pStyle w:val="ConsPlusNonformat"/>
        <w:jc w:val="both"/>
      </w:pPr>
      <w:r>
        <w:t>(для ф/</w:t>
      </w:r>
      <w:proofErr w:type="gramStart"/>
      <w:r>
        <w:t>л</w:t>
      </w:r>
      <w:proofErr w:type="gramEnd"/>
      <w:r>
        <w:t xml:space="preserve"> - Ф.И.О., место жительства, контактный телефон, паспортные данные)</w:t>
      </w:r>
    </w:p>
    <w:p w:rsidR="009021B5" w:rsidRDefault="009021B5">
      <w:pPr>
        <w:pStyle w:val="ConsPlusNonformat"/>
        <w:jc w:val="both"/>
      </w:pPr>
      <w:r>
        <w:t>___________________________________________________________________________</w:t>
      </w:r>
    </w:p>
    <w:p w:rsidR="009021B5" w:rsidRDefault="009021B5">
      <w:pPr>
        <w:pStyle w:val="ConsPlusNonformat"/>
        <w:jc w:val="both"/>
      </w:pPr>
      <w:r>
        <w:t xml:space="preserve">           (для ю/л - наименование, местонахождение, ОГРН, ИНН)</w:t>
      </w:r>
    </w:p>
    <w:p w:rsidR="009021B5" w:rsidRDefault="009021B5">
      <w:pPr>
        <w:pStyle w:val="ConsPlusNonformat"/>
        <w:jc w:val="both"/>
      </w:pPr>
      <w:r>
        <w:t>заявляю  об  участии  в  аукционе  на  право заключения договора о развитии</w:t>
      </w:r>
    </w:p>
    <w:p w:rsidR="009021B5" w:rsidRDefault="009021B5">
      <w:pPr>
        <w:pStyle w:val="ConsPlusNonformat"/>
        <w:jc w:val="both"/>
      </w:pPr>
      <w:r>
        <w:t>застроенной территории 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                   (указывается местоположение застроенной территории)</w:t>
      </w:r>
    </w:p>
    <w:p w:rsidR="009021B5" w:rsidRDefault="009021B5">
      <w:pPr>
        <w:pStyle w:val="ConsPlusNonformat"/>
        <w:jc w:val="both"/>
      </w:pPr>
      <w:r>
        <w:t>Площадь застроенной территории ___________.</w:t>
      </w:r>
    </w:p>
    <w:p w:rsidR="009021B5" w:rsidRDefault="009021B5">
      <w:pPr>
        <w:pStyle w:val="ConsPlusNonformat"/>
        <w:jc w:val="both"/>
      </w:pPr>
      <w:r>
        <w:t xml:space="preserve">    2.  В  случае  моей победы на аукционе я принимаю на себя обязательство</w:t>
      </w:r>
    </w:p>
    <w:p w:rsidR="009021B5" w:rsidRDefault="009021B5">
      <w:pPr>
        <w:pStyle w:val="ConsPlusNonformat"/>
        <w:jc w:val="both"/>
      </w:pPr>
      <w:r>
        <w:t>оплатить  в  сроки,  указанные  в протоколе о результатах аукциона на право</w:t>
      </w:r>
    </w:p>
    <w:p w:rsidR="009021B5" w:rsidRDefault="009021B5">
      <w:pPr>
        <w:pStyle w:val="ConsPlusNonformat"/>
        <w:jc w:val="both"/>
      </w:pPr>
      <w:r>
        <w:t xml:space="preserve">заключения  договора  о  развитии  застроенной  территории,  </w:t>
      </w:r>
      <w:proofErr w:type="gramStart"/>
      <w:r>
        <w:t>сложившуюся</w:t>
      </w:r>
      <w:proofErr w:type="gramEnd"/>
      <w:r>
        <w:t xml:space="preserve">  в</w:t>
      </w:r>
    </w:p>
    <w:p w:rsidR="009021B5" w:rsidRDefault="009021B5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  аукциона   цену   права  на  заключении  договора  о  развитии</w:t>
      </w:r>
    </w:p>
    <w:p w:rsidR="009021B5" w:rsidRDefault="009021B5">
      <w:pPr>
        <w:pStyle w:val="ConsPlusNonformat"/>
        <w:jc w:val="both"/>
      </w:pPr>
      <w:r>
        <w:t>застроенной территории.</w:t>
      </w:r>
    </w:p>
    <w:p w:rsidR="009021B5" w:rsidRDefault="009021B5">
      <w:pPr>
        <w:pStyle w:val="ConsPlusNonformat"/>
        <w:jc w:val="both"/>
      </w:pPr>
      <w:r>
        <w:t xml:space="preserve">    3.  </w:t>
      </w:r>
      <w:proofErr w:type="gramStart"/>
      <w:r>
        <w:t>Согласен</w:t>
      </w:r>
      <w:proofErr w:type="gramEnd"/>
      <w:r>
        <w:t xml:space="preserve">  с тем, что в случае признания меня победителем аукциона и</w:t>
      </w:r>
    </w:p>
    <w:p w:rsidR="009021B5" w:rsidRDefault="009021B5">
      <w:pPr>
        <w:pStyle w:val="ConsPlusNonformat"/>
        <w:jc w:val="both"/>
      </w:pPr>
      <w:r>
        <w:t xml:space="preserve">моего  отказа  от  заключения  договора о развитии застроенной территории </w:t>
      </w:r>
      <w:proofErr w:type="gramStart"/>
      <w:r>
        <w:t>в</w:t>
      </w:r>
      <w:proofErr w:type="gramEnd"/>
    </w:p>
    <w:p w:rsidR="009021B5" w:rsidRDefault="009021B5">
      <w:pPr>
        <w:pStyle w:val="ConsPlusNonformat"/>
        <w:jc w:val="both"/>
      </w:pPr>
      <w:proofErr w:type="gramStart"/>
      <w:r>
        <w:t>установленный</w:t>
      </w:r>
      <w:proofErr w:type="gramEnd"/>
      <w:r>
        <w:t xml:space="preserve">   протоколом  о  результатах  аукциона  на  право  заключения</w:t>
      </w:r>
    </w:p>
    <w:p w:rsidR="009021B5" w:rsidRDefault="009021B5">
      <w:pPr>
        <w:pStyle w:val="ConsPlusNonformat"/>
        <w:jc w:val="both"/>
      </w:pPr>
      <w:r>
        <w:t>договора  о  развитии  застроенной  территории  срок, сумма внесенного мной</w:t>
      </w:r>
    </w:p>
    <w:p w:rsidR="009021B5" w:rsidRDefault="009021B5">
      <w:pPr>
        <w:pStyle w:val="ConsPlusNonformat"/>
        <w:jc w:val="both"/>
      </w:pPr>
      <w:r>
        <w:t>задатка не возвращается.</w:t>
      </w:r>
    </w:p>
    <w:p w:rsidR="009021B5" w:rsidRDefault="009021B5">
      <w:pPr>
        <w:pStyle w:val="ConsPlusNonformat"/>
        <w:jc w:val="both"/>
      </w:pPr>
      <w:r>
        <w:t xml:space="preserve">    4.  </w:t>
      </w:r>
      <w:proofErr w:type="gramStart"/>
      <w:r>
        <w:t>Ознакомлен</w:t>
      </w:r>
      <w:proofErr w:type="gramEnd"/>
      <w:r>
        <w:t xml:space="preserve">  с  условиями  проекта  договора  о развитии застроенной</w:t>
      </w:r>
    </w:p>
    <w:p w:rsidR="009021B5" w:rsidRDefault="009021B5">
      <w:pPr>
        <w:pStyle w:val="ConsPlusNonformat"/>
        <w:jc w:val="both"/>
      </w:pPr>
      <w:r>
        <w:t>территории.</w:t>
      </w:r>
    </w:p>
    <w:p w:rsidR="009021B5" w:rsidRDefault="009021B5">
      <w:pPr>
        <w:pStyle w:val="ConsPlusNonformat"/>
        <w:jc w:val="both"/>
      </w:pPr>
      <w:r>
        <w:t xml:space="preserve">    5.  Согласен  (</w:t>
      </w:r>
      <w:proofErr w:type="gramStart"/>
      <w:r>
        <w:t>согласна</w:t>
      </w:r>
      <w:proofErr w:type="gramEnd"/>
      <w:r>
        <w:t>)  на  обработку моих персональных данных, в том</w:t>
      </w:r>
    </w:p>
    <w:p w:rsidR="009021B5" w:rsidRDefault="009021B5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посредством  их  получения  из иного государственного органа, органа</w:t>
      </w:r>
    </w:p>
    <w:p w:rsidR="009021B5" w:rsidRDefault="009021B5">
      <w:pPr>
        <w:pStyle w:val="ConsPlusNonformat"/>
        <w:jc w:val="both"/>
      </w:pPr>
      <w:r>
        <w:t>местного   самоуправления   и   подведомственной  им  организации  в  целях</w:t>
      </w:r>
    </w:p>
    <w:p w:rsidR="009021B5" w:rsidRDefault="009021B5">
      <w:pPr>
        <w:pStyle w:val="ConsPlusNonformat"/>
        <w:jc w:val="both"/>
      </w:pPr>
      <w:r>
        <w:t>предоставления муниципальной услуги.</w:t>
      </w:r>
    </w:p>
    <w:p w:rsidR="009021B5" w:rsidRDefault="009021B5">
      <w:pPr>
        <w:pStyle w:val="ConsPlusNonformat"/>
        <w:jc w:val="both"/>
      </w:pPr>
      <w:r>
        <w:t xml:space="preserve">    6. Банковские реквизиты участника аукциона ____________________________</w:t>
      </w:r>
    </w:p>
    <w:p w:rsidR="009021B5" w:rsidRDefault="009021B5">
      <w:pPr>
        <w:pStyle w:val="ConsPlusNonformat"/>
        <w:jc w:val="both"/>
      </w:pPr>
      <w:r>
        <w:t>___________________________________________________________________________</w:t>
      </w:r>
    </w:p>
    <w:p w:rsidR="009021B5" w:rsidRDefault="009021B5">
      <w:pPr>
        <w:pStyle w:val="ConsPlusNonformat"/>
        <w:jc w:val="both"/>
      </w:pPr>
      <w:r>
        <w:t>__________________________________________________________________________.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   7. Ф.И.О. уполномоченного лица</w:t>
      </w:r>
      <w:proofErr w:type="gramStart"/>
      <w:r>
        <w:t xml:space="preserve"> ________________________________________</w:t>
      </w:r>
      <w:proofErr w:type="gramEnd"/>
    </w:p>
    <w:p w:rsidR="009021B5" w:rsidRDefault="009021B5">
      <w:pPr>
        <w:pStyle w:val="ConsPlusNonformat"/>
        <w:jc w:val="both"/>
      </w:pPr>
      <w:r>
        <w:t>__________________________________________________________________________.</w:t>
      </w:r>
    </w:p>
    <w:p w:rsidR="009021B5" w:rsidRDefault="009021B5">
      <w:pPr>
        <w:pStyle w:val="ConsPlusNonformat"/>
        <w:jc w:val="both"/>
      </w:pPr>
      <w:r>
        <w:t xml:space="preserve"> </w:t>
      </w:r>
      <w:proofErr w:type="gramStart"/>
      <w:r>
        <w:t>(Заполняется в случае заполнения заявки по доверенности, указывается дата</w:t>
      </w:r>
      <w:proofErr w:type="gramEnd"/>
    </w:p>
    <w:p w:rsidR="009021B5" w:rsidRDefault="009021B5">
      <w:pPr>
        <w:pStyle w:val="ConsPlusNonformat"/>
        <w:jc w:val="both"/>
      </w:pPr>
      <w:r>
        <w:t xml:space="preserve">                           и номер доверенности)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>_______________       ________________________         ____________________</w:t>
      </w:r>
    </w:p>
    <w:p w:rsidR="009021B5" w:rsidRDefault="009021B5">
      <w:pPr>
        <w:pStyle w:val="ConsPlusNonformat"/>
        <w:jc w:val="both"/>
      </w:pPr>
      <w:r>
        <w:t xml:space="preserve">    (дата)                     (Ф.И.О.)                      (подпись)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Заявка принята ________________________________________________________</w:t>
      </w:r>
    </w:p>
    <w:p w:rsidR="009021B5" w:rsidRDefault="009021B5">
      <w:pPr>
        <w:pStyle w:val="ConsPlusNonformat"/>
        <w:jc w:val="both"/>
      </w:pPr>
      <w:r>
        <w:t xml:space="preserve">                      (должность, Ф.И.О. специалиста, принявшего заявку)</w:t>
      </w:r>
    </w:p>
    <w:p w:rsidR="009021B5" w:rsidRDefault="009021B5">
      <w:pPr>
        <w:pStyle w:val="ConsPlusNonformat"/>
        <w:jc w:val="both"/>
      </w:pPr>
      <w:r>
        <w:t xml:space="preserve">    _______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"____" _____________ 20__ г. за N _____________</w:t>
      </w:r>
    </w:p>
    <w:p w:rsidR="009021B5" w:rsidRDefault="009021B5">
      <w:pPr>
        <w:pStyle w:val="ConsPlusNormal"/>
        <w:jc w:val="both"/>
      </w:pPr>
    </w:p>
    <w:p w:rsidR="009021B5" w:rsidRDefault="009021B5">
      <w:pPr>
        <w:pStyle w:val="ConsPlusNormal"/>
        <w:jc w:val="both"/>
      </w:pPr>
    </w:p>
    <w:p w:rsidR="009021B5" w:rsidRDefault="009021B5">
      <w:pPr>
        <w:pStyle w:val="ConsPlusNormal"/>
        <w:jc w:val="both"/>
      </w:pPr>
    </w:p>
    <w:p w:rsidR="009021B5" w:rsidRDefault="009021B5">
      <w:pPr>
        <w:pStyle w:val="ConsPlusNormal"/>
        <w:jc w:val="both"/>
      </w:pPr>
    </w:p>
    <w:p w:rsidR="009021B5" w:rsidRDefault="009021B5">
      <w:pPr>
        <w:pStyle w:val="ConsPlusNormal"/>
        <w:jc w:val="both"/>
      </w:pPr>
    </w:p>
    <w:p w:rsidR="00F52895" w:rsidRDefault="00F52895">
      <w:pPr>
        <w:pStyle w:val="ConsPlusNormal"/>
        <w:jc w:val="both"/>
      </w:pPr>
    </w:p>
    <w:p w:rsidR="001A4931" w:rsidRDefault="001A4931">
      <w:pPr>
        <w:pStyle w:val="ConsPlusNormal"/>
        <w:jc w:val="both"/>
      </w:pPr>
    </w:p>
    <w:p w:rsidR="00F52895" w:rsidRDefault="00F52895">
      <w:pPr>
        <w:pStyle w:val="ConsPlusNormal"/>
        <w:jc w:val="both"/>
      </w:pPr>
    </w:p>
    <w:p w:rsidR="00712F6C" w:rsidRDefault="00712F6C" w:rsidP="00712F6C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Приложение 5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 административному регламенту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sz w:val="20"/>
          <w:szCs w:val="20"/>
          <w:lang w:eastAsia="en-US"/>
        </w:rPr>
        <w:t>по предоставлению муниципальной услуги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«Заключение договора о развитии 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застроенной территории</w:t>
      </w:r>
      <w:r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,</w:t>
      </w:r>
      <w:r w:rsidRPr="009A6D49">
        <w:rPr>
          <w:bCs/>
          <w:sz w:val="28"/>
          <w:szCs w:val="28"/>
        </w:rPr>
        <w:t xml:space="preserve"> </w:t>
      </w: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организация 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и проведение аукциона на право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 заключить договор о развитии </w:t>
      </w:r>
    </w:p>
    <w:p w:rsidR="00632524" w:rsidRPr="009A6D49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застроенной территории» </w:t>
      </w:r>
    </w:p>
    <w:p w:rsidR="009021B5" w:rsidRDefault="009021B5">
      <w:pPr>
        <w:pStyle w:val="ConsPlusNormal"/>
        <w:jc w:val="both"/>
      </w:pPr>
    </w:p>
    <w:p w:rsidR="009021B5" w:rsidRDefault="009021B5">
      <w:pPr>
        <w:pStyle w:val="ConsPlusNonformat"/>
        <w:jc w:val="both"/>
      </w:pPr>
      <w:r>
        <w:t>ОБРАЗЕЦ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bookmarkStart w:id="11" w:name="P689"/>
      <w:bookmarkEnd w:id="11"/>
      <w:r>
        <w:t xml:space="preserve">                                 РАСПИСКА</w:t>
      </w:r>
    </w:p>
    <w:p w:rsidR="009021B5" w:rsidRDefault="009021B5">
      <w:pPr>
        <w:pStyle w:val="ConsPlusNonformat"/>
        <w:jc w:val="both"/>
      </w:pPr>
      <w:r>
        <w:t xml:space="preserve">        о приеме документов для предоставления муниципальной услуги</w:t>
      </w:r>
    </w:p>
    <w:p w:rsidR="009021B5" w:rsidRDefault="009021B5">
      <w:pPr>
        <w:pStyle w:val="ConsPlusNonformat"/>
        <w:jc w:val="both"/>
      </w:pPr>
      <w:r>
        <w:t xml:space="preserve">     "Допуск заявителя к участию в аукционе на право заключить договор</w:t>
      </w:r>
    </w:p>
    <w:p w:rsidR="009021B5" w:rsidRDefault="009021B5">
      <w:pPr>
        <w:pStyle w:val="ConsPlusNonformat"/>
        <w:jc w:val="both"/>
      </w:pPr>
      <w:r>
        <w:t xml:space="preserve">          о развитии застроенной территории, подписанию протокола</w:t>
      </w:r>
    </w:p>
    <w:p w:rsidR="009021B5" w:rsidRDefault="009021B5">
      <w:pPr>
        <w:pStyle w:val="ConsPlusNonformat"/>
        <w:jc w:val="both"/>
      </w:pPr>
      <w:r>
        <w:t xml:space="preserve">          о развитии застроенной территории, заключению договора</w:t>
      </w:r>
    </w:p>
    <w:p w:rsidR="009021B5" w:rsidRDefault="009021B5">
      <w:pPr>
        <w:pStyle w:val="ConsPlusNonformat"/>
        <w:jc w:val="both"/>
      </w:pPr>
      <w:r>
        <w:t xml:space="preserve">                    о развитии застроенной территории"</w:t>
      </w:r>
    </w:p>
    <w:p w:rsidR="009021B5" w:rsidRDefault="009021B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 xml:space="preserve">    От гражданина ________________________________________________________,</w:t>
      </w:r>
    </w:p>
    <w:p w:rsidR="009021B5" w:rsidRDefault="009021B5">
      <w:pPr>
        <w:pStyle w:val="ConsPlusNonformat"/>
        <w:jc w:val="both"/>
      </w:pPr>
      <w:r>
        <w:t xml:space="preserve">                            (Ф.И.О. полностью)</w:t>
      </w:r>
    </w:p>
    <w:p w:rsidR="009021B5" w:rsidRDefault="009021B5">
      <w:pPr>
        <w:pStyle w:val="ConsPlusNonformat"/>
        <w:jc w:val="both"/>
      </w:pPr>
      <w:r>
        <w:t>в том, что "____" _______________ 20 ___ г. получены документы, необходимые</w:t>
      </w:r>
    </w:p>
    <w:p w:rsidR="009021B5" w:rsidRDefault="009021B5">
      <w:pPr>
        <w:pStyle w:val="ConsPlusNonformat"/>
        <w:jc w:val="both"/>
      </w:pPr>
      <w:r>
        <w:t>для  предоставления  муниципальной услуги по заключению договора о развитии</w:t>
      </w:r>
    </w:p>
    <w:p w:rsidR="009021B5" w:rsidRDefault="009021B5">
      <w:pPr>
        <w:pStyle w:val="ConsPlusNonformat"/>
        <w:jc w:val="both"/>
      </w:pPr>
      <w:r>
        <w:t>застроенной  территории,  допуску  заявителя  к участию в аукционе на право</w:t>
      </w:r>
    </w:p>
    <w:p w:rsidR="009021B5" w:rsidRDefault="009021B5">
      <w:pPr>
        <w:pStyle w:val="ConsPlusNonformat"/>
        <w:jc w:val="both"/>
      </w:pPr>
      <w:r>
        <w:t>заключить договор о развитии застроенной территории, подписанию протокола о</w:t>
      </w:r>
    </w:p>
    <w:p w:rsidR="009021B5" w:rsidRDefault="009021B5">
      <w:pPr>
        <w:pStyle w:val="ConsPlusNonformat"/>
        <w:jc w:val="both"/>
      </w:pPr>
      <w:proofErr w:type="gramStart"/>
      <w:r>
        <w:t>развитии</w:t>
      </w:r>
      <w:proofErr w:type="gramEnd"/>
      <w:r>
        <w:t xml:space="preserve">   застроенной  территории,  расположенной  по  адресу:  Российская</w:t>
      </w:r>
    </w:p>
    <w:p w:rsidR="009021B5" w:rsidRDefault="009021B5">
      <w:pPr>
        <w:pStyle w:val="ConsPlusNonformat"/>
        <w:jc w:val="both"/>
      </w:pPr>
      <w:r>
        <w:t>Федерация, Ставропольский край, _______________________</w:t>
      </w:r>
    </w:p>
    <w:p w:rsidR="009021B5" w:rsidRDefault="009021B5">
      <w:pPr>
        <w:pStyle w:val="ConsPlusNonformat"/>
        <w:jc w:val="both"/>
      </w:pPr>
      <w:r>
        <w:t>__________________________________________________________________________.</w:t>
      </w:r>
    </w:p>
    <w:p w:rsidR="009021B5" w:rsidRDefault="009021B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247"/>
        <w:gridCol w:w="850"/>
        <w:gridCol w:w="1247"/>
        <w:gridCol w:w="794"/>
        <w:gridCol w:w="1474"/>
      </w:tblGrid>
      <w:tr w:rsidR="009021B5">
        <w:tc>
          <w:tcPr>
            <w:tcW w:w="624" w:type="dxa"/>
            <w:vMerge w:val="restart"/>
          </w:tcPr>
          <w:p w:rsidR="009021B5" w:rsidRDefault="009021B5">
            <w:pPr>
              <w:pStyle w:val="ConsPlusNormal"/>
              <w:jc w:val="center"/>
            </w:pPr>
            <w:r>
              <w:t>N</w:t>
            </w:r>
          </w:p>
          <w:p w:rsidR="009021B5" w:rsidRDefault="009021B5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  <w:vMerge w:val="restart"/>
          </w:tcPr>
          <w:p w:rsidR="009021B5" w:rsidRDefault="009021B5">
            <w:pPr>
              <w:pStyle w:val="ConsPlusNormal"/>
              <w:jc w:val="center"/>
            </w:pPr>
            <w:r>
              <w:t>Наименование и</w:t>
            </w:r>
          </w:p>
          <w:p w:rsidR="009021B5" w:rsidRDefault="009021B5">
            <w:pPr>
              <w:pStyle w:val="ConsPlusNormal"/>
              <w:jc w:val="center"/>
            </w:pPr>
            <w:r>
              <w:t>реквизиты документа</w:t>
            </w:r>
          </w:p>
        </w:tc>
        <w:tc>
          <w:tcPr>
            <w:tcW w:w="2097" w:type="dxa"/>
            <w:gridSpan w:val="2"/>
          </w:tcPr>
          <w:p w:rsidR="009021B5" w:rsidRDefault="009021B5">
            <w:pPr>
              <w:pStyle w:val="ConsPlusNormal"/>
              <w:jc w:val="center"/>
            </w:pPr>
            <w:r>
              <w:t>Количество</w:t>
            </w:r>
          </w:p>
          <w:p w:rsidR="009021B5" w:rsidRDefault="009021B5">
            <w:pPr>
              <w:pStyle w:val="ConsPlusNormal"/>
              <w:jc w:val="center"/>
            </w:pPr>
            <w:r>
              <w:t>экземпляров (шт.)</w:t>
            </w:r>
          </w:p>
        </w:tc>
        <w:tc>
          <w:tcPr>
            <w:tcW w:w="2041" w:type="dxa"/>
            <w:gridSpan w:val="2"/>
          </w:tcPr>
          <w:p w:rsidR="009021B5" w:rsidRDefault="009021B5">
            <w:pPr>
              <w:pStyle w:val="ConsPlusNormal"/>
              <w:jc w:val="center"/>
            </w:pPr>
            <w:r>
              <w:t>Количество</w:t>
            </w:r>
          </w:p>
          <w:p w:rsidR="009021B5" w:rsidRDefault="009021B5">
            <w:pPr>
              <w:pStyle w:val="ConsPlusNormal"/>
              <w:jc w:val="center"/>
            </w:pPr>
            <w:r>
              <w:t>листов (шт.)</w:t>
            </w:r>
          </w:p>
        </w:tc>
        <w:tc>
          <w:tcPr>
            <w:tcW w:w="1474" w:type="dxa"/>
            <w:vMerge w:val="restart"/>
          </w:tcPr>
          <w:p w:rsidR="009021B5" w:rsidRDefault="009021B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021B5">
        <w:tc>
          <w:tcPr>
            <w:tcW w:w="624" w:type="dxa"/>
            <w:vMerge/>
          </w:tcPr>
          <w:p w:rsidR="009021B5" w:rsidRDefault="009021B5"/>
        </w:tc>
        <w:tc>
          <w:tcPr>
            <w:tcW w:w="1304" w:type="dxa"/>
            <w:vMerge/>
          </w:tcPr>
          <w:p w:rsidR="009021B5" w:rsidRDefault="009021B5"/>
        </w:tc>
        <w:tc>
          <w:tcPr>
            <w:tcW w:w="1247" w:type="dxa"/>
          </w:tcPr>
          <w:p w:rsidR="009021B5" w:rsidRDefault="009021B5">
            <w:pPr>
              <w:pStyle w:val="ConsPlusNormal"/>
              <w:jc w:val="center"/>
            </w:pPr>
            <w:r>
              <w:t>подлинник</w:t>
            </w:r>
          </w:p>
        </w:tc>
        <w:tc>
          <w:tcPr>
            <w:tcW w:w="850" w:type="dxa"/>
          </w:tcPr>
          <w:p w:rsidR="009021B5" w:rsidRDefault="009021B5">
            <w:pPr>
              <w:pStyle w:val="ConsPlusNormal"/>
              <w:jc w:val="center"/>
            </w:pPr>
            <w:r>
              <w:t>копия</w:t>
            </w:r>
          </w:p>
        </w:tc>
        <w:tc>
          <w:tcPr>
            <w:tcW w:w="1247" w:type="dxa"/>
          </w:tcPr>
          <w:p w:rsidR="009021B5" w:rsidRDefault="009021B5">
            <w:pPr>
              <w:pStyle w:val="ConsPlusNormal"/>
              <w:jc w:val="center"/>
            </w:pPr>
            <w:r>
              <w:t>подлинник</w:t>
            </w:r>
          </w:p>
        </w:tc>
        <w:tc>
          <w:tcPr>
            <w:tcW w:w="794" w:type="dxa"/>
          </w:tcPr>
          <w:p w:rsidR="009021B5" w:rsidRDefault="009021B5">
            <w:pPr>
              <w:pStyle w:val="ConsPlusNormal"/>
              <w:jc w:val="center"/>
            </w:pPr>
            <w:r>
              <w:t>копия</w:t>
            </w:r>
          </w:p>
        </w:tc>
        <w:tc>
          <w:tcPr>
            <w:tcW w:w="1474" w:type="dxa"/>
            <w:vMerge/>
          </w:tcPr>
          <w:p w:rsidR="009021B5" w:rsidRDefault="009021B5"/>
        </w:tc>
      </w:tr>
      <w:tr w:rsidR="009021B5">
        <w:tc>
          <w:tcPr>
            <w:tcW w:w="62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30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247" w:type="dxa"/>
          </w:tcPr>
          <w:p w:rsidR="009021B5" w:rsidRDefault="009021B5">
            <w:pPr>
              <w:pStyle w:val="ConsPlusNormal"/>
            </w:pPr>
          </w:p>
        </w:tc>
        <w:tc>
          <w:tcPr>
            <w:tcW w:w="850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247" w:type="dxa"/>
          </w:tcPr>
          <w:p w:rsidR="009021B5" w:rsidRDefault="009021B5">
            <w:pPr>
              <w:pStyle w:val="ConsPlusNormal"/>
            </w:pPr>
          </w:p>
        </w:tc>
        <w:tc>
          <w:tcPr>
            <w:tcW w:w="79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474" w:type="dxa"/>
          </w:tcPr>
          <w:p w:rsidR="009021B5" w:rsidRDefault="009021B5">
            <w:pPr>
              <w:pStyle w:val="ConsPlusNormal"/>
            </w:pPr>
          </w:p>
        </w:tc>
      </w:tr>
      <w:tr w:rsidR="009021B5">
        <w:tc>
          <w:tcPr>
            <w:tcW w:w="62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30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247" w:type="dxa"/>
          </w:tcPr>
          <w:p w:rsidR="009021B5" w:rsidRDefault="009021B5">
            <w:pPr>
              <w:pStyle w:val="ConsPlusNormal"/>
            </w:pPr>
          </w:p>
        </w:tc>
        <w:tc>
          <w:tcPr>
            <w:tcW w:w="850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247" w:type="dxa"/>
          </w:tcPr>
          <w:p w:rsidR="009021B5" w:rsidRDefault="009021B5">
            <w:pPr>
              <w:pStyle w:val="ConsPlusNormal"/>
            </w:pPr>
          </w:p>
        </w:tc>
        <w:tc>
          <w:tcPr>
            <w:tcW w:w="79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474" w:type="dxa"/>
          </w:tcPr>
          <w:p w:rsidR="009021B5" w:rsidRDefault="009021B5">
            <w:pPr>
              <w:pStyle w:val="ConsPlusNormal"/>
            </w:pPr>
          </w:p>
        </w:tc>
      </w:tr>
      <w:tr w:rsidR="009021B5">
        <w:tc>
          <w:tcPr>
            <w:tcW w:w="62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30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247" w:type="dxa"/>
          </w:tcPr>
          <w:p w:rsidR="009021B5" w:rsidRDefault="009021B5">
            <w:pPr>
              <w:pStyle w:val="ConsPlusNormal"/>
            </w:pPr>
          </w:p>
        </w:tc>
        <w:tc>
          <w:tcPr>
            <w:tcW w:w="850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247" w:type="dxa"/>
          </w:tcPr>
          <w:p w:rsidR="009021B5" w:rsidRDefault="009021B5">
            <w:pPr>
              <w:pStyle w:val="ConsPlusNormal"/>
            </w:pPr>
          </w:p>
        </w:tc>
        <w:tc>
          <w:tcPr>
            <w:tcW w:w="79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474" w:type="dxa"/>
          </w:tcPr>
          <w:p w:rsidR="009021B5" w:rsidRDefault="009021B5">
            <w:pPr>
              <w:pStyle w:val="ConsPlusNormal"/>
            </w:pPr>
          </w:p>
        </w:tc>
      </w:tr>
      <w:tr w:rsidR="009021B5">
        <w:tc>
          <w:tcPr>
            <w:tcW w:w="62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30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247" w:type="dxa"/>
          </w:tcPr>
          <w:p w:rsidR="009021B5" w:rsidRDefault="009021B5">
            <w:pPr>
              <w:pStyle w:val="ConsPlusNormal"/>
            </w:pPr>
          </w:p>
        </w:tc>
        <w:tc>
          <w:tcPr>
            <w:tcW w:w="850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247" w:type="dxa"/>
          </w:tcPr>
          <w:p w:rsidR="009021B5" w:rsidRDefault="009021B5">
            <w:pPr>
              <w:pStyle w:val="ConsPlusNormal"/>
            </w:pPr>
          </w:p>
        </w:tc>
        <w:tc>
          <w:tcPr>
            <w:tcW w:w="794" w:type="dxa"/>
          </w:tcPr>
          <w:p w:rsidR="009021B5" w:rsidRDefault="009021B5">
            <w:pPr>
              <w:pStyle w:val="ConsPlusNormal"/>
            </w:pPr>
          </w:p>
        </w:tc>
        <w:tc>
          <w:tcPr>
            <w:tcW w:w="1474" w:type="dxa"/>
          </w:tcPr>
          <w:p w:rsidR="009021B5" w:rsidRDefault="009021B5">
            <w:pPr>
              <w:pStyle w:val="ConsPlusNormal"/>
            </w:pPr>
          </w:p>
        </w:tc>
      </w:tr>
    </w:tbl>
    <w:p w:rsidR="009021B5" w:rsidRDefault="009021B5">
      <w:pPr>
        <w:pStyle w:val="ConsPlusNormal"/>
        <w:jc w:val="both"/>
      </w:pPr>
    </w:p>
    <w:p w:rsidR="009021B5" w:rsidRDefault="00F52895">
      <w:pPr>
        <w:pStyle w:val="ConsPlusNonformat"/>
        <w:jc w:val="both"/>
      </w:pPr>
      <w:r>
        <w:t>__________________________</w:t>
      </w:r>
      <w:r w:rsidR="009021B5">
        <w:t xml:space="preserve">                  </w:t>
      </w:r>
      <w:r>
        <w:t xml:space="preserve">  </w:t>
      </w:r>
      <w:r w:rsidR="009021B5">
        <w:t xml:space="preserve">  ________________ И.О. Фамилия</w:t>
      </w:r>
    </w:p>
    <w:p w:rsidR="009021B5" w:rsidRDefault="00F52895">
      <w:pPr>
        <w:pStyle w:val="ConsPlusNonformat"/>
        <w:jc w:val="both"/>
      </w:pPr>
      <w:r>
        <w:t xml:space="preserve">должность специалиста Управления) </w:t>
      </w:r>
      <w:r w:rsidR="009021B5">
        <w:t xml:space="preserve">             </w:t>
      </w:r>
      <w:r>
        <w:t xml:space="preserve">       </w:t>
      </w:r>
      <w:r w:rsidR="009021B5">
        <w:t>(подпись)</w:t>
      </w:r>
    </w:p>
    <w:p w:rsidR="00F52895" w:rsidRDefault="00F52895">
      <w:pPr>
        <w:pStyle w:val="ConsPlusNonformat"/>
        <w:jc w:val="both"/>
      </w:pPr>
    </w:p>
    <w:p w:rsidR="009021B5" w:rsidRDefault="009021B5">
      <w:pPr>
        <w:pStyle w:val="ConsPlusNonformat"/>
        <w:jc w:val="both"/>
      </w:pPr>
      <w:r>
        <w:t>Расписку получил:</w:t>
      </w:r>
    </w:p>
    <w:p w:rsidR="009021B5" w:rsidRDefault="009021B5">
      <w:pPr>
        <w:pStyle w:val="ConsPlusNonformat"/>
        <w:jc w:val="both"/>
      </w:pPr>
      <w:r>
        <w:t>___________________________________________________________________________</w:t>
      </w:r>
    </w:p>
    <w:p w:rsidR="009021B5" w:rsidRDefault="009021B5">
      <w:pPr>
        <w:pStyle w:val="ConsPlusNonformat"/>
        <w:jc w:val="both"/>
      </w:pPr>
      <w:r>
        <w:t xml:space="preserve">                   (фамилия, имя, отчество - полностью)</w:t>
      </w:r>
    </w:p>
    <w:p w:rsidR="009021B5" w:rsidRDefault="009021B5">
      <w:pPr>
        <w:pStyle w:val="ConsPlusNonformat"/>
        <w:jc w:val="both"/>
      </w:pPr>
      <w:r>
        <w:t>________________________________ "__________"________________ 20 _______ г.</w:t>
      </w:r>
    </w:p>
    <w:p w:rsidR="009021B5" w:rsidRDefault="009021B5">
      <w:pPr>
        <w:pStyle w:val="ConsPlusNonformat"/>
        <w:jc w:val="both"/>
      </w:pPr>
      <w:r>
        <w:t xml:space="preserve">          (подпись)                          (дата получения)</w:t>
      </w:r>
    </w:p>
    <w:p w:rsidR="009021B5" w:rsidRDefault="009021B5">
      <w:pPr>
        <w:pStyle w:val="ConsPlusNormal"/>
        <w:jc w:val="both"/>
      </w:pPr>
    </w:p>
    <w:p w:rsidR="009021B5" w:rsidRDefault="009021B5">
      <w:pPr>
        <w:pStyle w:val="ConsPlusNormal"/>
        <w:jc w:val="both"/>
      </w:pPr>
    </w:p>
    <w:p w:rsidR="009021B5" w:rsidRDefault="009021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1B5" w:rsidRDefault="009021B5"/>
    <w:p w:rsidR="002D7CDB" w:rsidRDefault="002D7CDB"/>
    <w:p w:rsidR="002D7CDB" w:rsidRDefault="002D7CDB"/>
    <w:p w:rsidR="002D7CDB" w:rsidRDefault="002D7CDB"/>
    <w:p w:rsidR="002D7CDB" w:rsidRDefault="002D7CDB"/>
    <w:p w:rsidR="002D7CDB" w:rsidRDefault="002D7CDB"/>
    <w:p w:rsidR="002D7CDB" w:rsidRDefault="002D7CDB"/>
    <w:p w:rsidR="002D7CDB" w:rsidRDefault="002D7CDB"/>
    <w:p w:rsidR="002D7CDB" w:rsidRDefault="002D7CDB" w:rsidP="002D7CDB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Приложение </w:t>
      </w:r>
      <w:r w:rsidR="004C1ACC">
        <w:rPr>
          <w:rFonts w:ascii="Courier New" w:eastAsiaTheme="minorHAnsi" w:hAnsi="Courier New" w:cs="Courier New"/>
          <w:sz w:val="20"/>
          <w:szCs w:val="20"/>
          <w:lang w:eastAsia="en-US"/>
        </w:rPr>
        <w:t>6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 административному регламенту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sz w:val="20"/>
          <w:szCs w:val="20"/>
          <w:lang w:eastAsia="en-US"/>
        </w:rPr>
        <w:t>по предоставлению муниципальной услуги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«Заключение договора о развитии 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712F6C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застроенной территории</w:t>
      </w:r>
      <w:r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,</w:t>
      </w:r>
      <w:r w:rsidRPr="009A6D49">
        <w:rPr>
          <w:bCs/>
          <w:sz w:val="28"/>
          <w:szCs w:val="28"/>
        </w:rPr>
        <w:t xml:space="preserve"> </w:t>
      </w: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организация 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>и проведение аукциона на право</w:t>
      </w:r>
    </w:p>
    <w:p w:rsidR="00632524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 заключить договор о развитии </w:t>
      </w:r>
    </w:p>
    <w:p w:rsidR="00632524" w:rsidRPr="009A6D49" w:rsidRDefault="00632524" w:rsidP="00632524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/>
          <w:sz w:val="20"/>
          <w:szCs w:val="20"/>
          <w:lang w:eastAsia="en-US"/>
        </w:rPr>
      </w:pPr>
      <w:r w:rsidRPr="009A6D49">
        <w:rPr>
          <w:rFonts w:ascii="Courier New" w:eastAsiaTheme="minorHAnsi" w:hAnsi="Courier New" w:cs="Courier New"/>
          <w:bCs/>
          <w:sz w:val="20"/>
          <w:szCs w:val="20"/>
          <w:lang w:eastAsia="en-US"/>
        </w:rPr>
        <w:t xml:space="preserve">застроенной территории» </w:t>
      </w:r>
    </w:p>
    <w:p w:rsidR="002D7CDB" w:rsidRDefault="002D7CDB" w:rsidP="002D7C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7CDB" w:rsidRDefault="002D7CDB" w:rsidP="002D7C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7CDB" w:rsidRPr="00304B8E" w:rsidRDefault="002D7CDB" w:rsidP="002D7C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СПИСОК</w:t>
      </w:r>
    </w:p>
    <w:p w:rsidR="002D7CDB" w:rsidRPr="00304B8E" w:rsidRDefault="002D7CDB" w:rsidP="002D7C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B8E">
        <w:rPr>
          <w:rFonts w:ascii="Times New Roman" w:hAnsi="Times New Roman" w:cs="Times New Roman"/>
          <w:sz w:val="24"/>
          <w:szCs w:val="24"/>
        </w:rPr>
        <w:t>УЧРЕЖДЕНИЙ, УЧАСТВУЮЩИХ В ПРЕДОСТАВЛЕНИИ УСЛУГИ</w:t>
      </w:r>
    </w:p>
    <w:p w:rsidR="002D7CDB" w:rsidRPr="00304B8E" w:rsidRDefault="002D7CDB" w:rsidP="002D7C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44"/>
        <w:gridCol w:w="1531"/>
        <w:gridCol w:w="1757"/>
        <w:gridCol w:w="1077"/>
        <w:gridCol w:w="1304"/>
        <w:gridCol w:w="1459"/>
      </w:tblGrid>
      <w:tr w:rsidR="002D7CDB" w:rsidRPr="00304B8E" w:rsidTr="00D6386F">
        <w:tc>
          <w:tcPr>
            <w:tcW w:w="480" w:type="dxa"/>
            <w:vMerge w:val="restart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4" w:type="dxa"/>
            <w:vMerge w:val="restart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31" w:type="dxa"/>
            <w:vMerge w:val="restart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Почтовый адрес (юридический, фактический)</w:t>
            </w:r>
          </w:p>
        </w:tc>
        <w:tc>
          <w:tcPr>
            <w:tcW w:w="1757" w:type="dxa"/>
            <w:vMerge w:val="restart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2381" w:type="dxa"/>
            <w:gridSpan w:val="2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459" w:type="dxa"/>
            <w:vMerge w:val="restart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учреждения в сети Интернет</w:t>
            </w:r>
          </w:p>
        </w:tc>
      </w:tr>
      <w:tr w:rsidR="002D7CDB" w:rsidRPr="00304B8E" w:rsidTr="00D6386F">
        <w:tc>
          <w:tcPr>
            <w:tcW w:w="480" w:type="dxa"/>
            <w:vMerge/>
          </w:tcPr>
          <w:p w:rsidR="002D7CDB" w:rsidRPr="00304B8E" w:rsidRDefault="002D7CDB" w:rsidP="00D6386F"/>
        </w:tc>
        <w:tc>
          <w:tcPr>
            <w:tcW w:w="1644" w:type="dxa"/>
            <w:vMerge/>
          </w:tcPr>
          <w:p w:rsidR="002D7CDB" w:rsidRPr="00304B8E" w:rsidRDefault="002D7CDB" w:rsidP="00D6386F"/>
        </w:tc>
        <w:tc>
          <w:tcPr>
            <w:tcW w:w="1531" w:type="dxa"/>
            <w:vMerge/>
          </w:tcPr>
          <w:p w:rsidR="002D7CDB" w:rsidRPr="00304B8E" w:rsidRDefault="002D7CDB" w:rsidP="00D6386F"/>
        </w:tc>
        <w:tc>
          <w:tcPr>
            <w:tcW w:w="1757" w:type="dxa"/>
            <w:vMerge/>
          </w:tcPr>
          <w:p w:rsidR="002D7CDB" w:rsidRPr="00304B8E" w:rsidRDefault="002D7CDB" w:rsidP="00D6386F"/>
        </w:tc>
        <w:tc>
          <w:tcPr>
            <w:tcW w:w="1077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Справочный телефон</w:t>
            </w:r>
          </w:p>
        </w:tc>
        <w:tc>
          <w:tcPr>
            <w:tcW w:w="1304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459" w:type="dxa"/>
            <w:vMerge/>
          </w:tcPr>
          <w:p w:rsidR="002D7CDB" w:rsidRPr="00304B8E" w:rsidRDefault="002D7CDB" w:rsidP="00D6386F"/>
        </w:tc>
      </w:tr>
      <w:tr w:rsidR="002D7CDB" w:rsidRPr="00304B8E" w:rsidTr="00D6386F">
        <w:tc>
          <w:tcPr>
            <w:tcW w:w="480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7CDB" w:rsidRPr="00304B8E" w:rsidTr="00D6386F">
        <w:tc>
          <w:tcPr>
            <w:tcW w:w="480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архитектуры и градостроительства администрации Шпаковского муниципального района</w:t>
            </w:r>
          </w:p>
        </w:tc>
        <w:tc>
          <w:tcPr>
            <w:tcW w:w="1531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356240, город Михайловск, улица Ленина, 175</w:t>
            </w:r>
          </w:p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 работы: понедельник - пятница с 9.00 до 18.00 перерыв с 13.00 до 14.00 выходные дни: суббота, воскресенье</w:t>
            </w:r>
          </w:p>
        </w:tc>
        <w:tc>
          <w:tcPr>
            <w:tcW w:w="1077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(86553) 6-15-50</w:t>
            </w:r>
          </w:p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</w:tcPr>
          <w:p w:rsidR="002D7CDB" w:rsidRPr="003222D7" w:rsidRDefault="00C20907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2D7CDB" w:rsidRPr="003222D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raiarh@mail.ru</w:t>
              </w:r>
            </w:hyperlink>
          </w:p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proofErr w:type="spell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shmr.ru</w:t>
            </w:r>
          </w:p>
        </w:tc>
      </w:tr>
      <w:tr w:rsidR="002D7CDB" w:rsidRPr="00304B8E" w:rsidTr="00D6386F">
        <w:tc>
          <w:tcPr>
            <w:tcW w:w="480" w:type="dxa"/>
          </w:tcPr>
          <w:p w:rsidR="002D7CDB" w:rsidRPr="00304B8E" w:rsidRDefault="002D7CDB" w:rsidP="00D6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"Многофункциональный центр предоставления государственных и муниципальных услуг в Шпаковском муниципальном районе Ставропольского края"</w:t>
            </w:r>
          </w:p>
        </w:tc>
        <w:tc>
          <w:tcPr>
            <w:tcW w:w="1531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Михайловск, улица Гоголя, 26/10</w:t>
            </w:r>
          </w:p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7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график работы: понедельник с 08.00 до 20.00; вторник - пятница с 08.00 до 18.00; суббота с 08.00 </w:t>
            </w:r>
            <w:proofErr w:type="gramStart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13.00; без перерыва; выходной день: воскресенье</w:t>
            </w:r>
          </w:p>
        </w:tc>
        <w:tc>
          <w:tcPr>
            <w:tcW w:w="1077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(86553) 6-99-18</w:t>
            </w:r>
          </w:p>
        </w:tc>
        <w:tc>
          <w:tcPr>
            <w:tcW w:w="1304" w:type="dxa"/>
          </w:tcPr>
          <w:p w:rsidR="002D7CDB" w:rsidRPr="003222D7" w:rsidRDefault="00C20907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2D7CDB" w:rsidRPr="003222D7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shpak-mfc@mail.ru</w:t>
              </w:r>
            </w:hyperlink>
          </w:p>
        </w:tc>
        <w:tc>
          <w:tcPr>
            <w:tcW w:w="1459" w:type="dxa"/>
          </w:tcPr>
          <w:p w:rsidR="002D7CDB" w:rsidRPr="003222D7" w:rsidRDefault="002D7CDB" w:rsidP="00D6386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www.mfc26.ru</w:t>
            </w:r>
          </w:p>
        </w:tc>
      </w:tr>
    </w:tbl>
    <w:p w:rsidR="002D7CDB" w:rsidRDefault="002D7CDB" w:rsidP="002D7C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7CDB" w:rsidRDefault="002D7CDB" w:rsidP="002D7C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7CDB" w:rsidRDefault="002D7CDB" w:rsidP="002D7C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D7CDB" w:rsidRDefault="002D7CDB"/>
    <w:sectPr w:rsidR="002D7CDB" w:rsidSect="00712F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B5"/>
    <w:rsid w:val="000259BA"/>
    <w:rsid w:val="000A0759"/>
    <w:rsid w:val="000A4AC0"/>
    <w:rsid w:val="000A7EE3"/>
    <w:rsid w:val="0011472A"/>
    <w:rsid w:val="001319AF"/>
    <w:rsid w:val="001329DE"/>
    <w:rsid w:val="0013773C"/>
    <w:rsid w:val="001A4931"/>
    <w:rsid w:val="00213F54"/>
    <w:rsid w:val="002537F7"/>
    <w:rsid w:val="00262827"/>
    <w:rsid w:val="002661CE"/>
    <w:rsid w:val="00276411"/>
    <w:rsid w:val="002864FD"/>
    <w:rsid w:val="002D7CDB"/>
    <w:rsid w:val="00324870"/>
    <w:rsid w:val="00345C99"/>
    <w:rsid w:val="003526D8"/>
    <w:rsid w:val="00374966"/>
    <w:rsid w:val="003913D4"/>
    <w:rsid w:val="003A7DED"/>
    <w:rsid w:val="004617DD"/>
    <w:rsid w:val="004B7AFC"/>
    <w:rsid w:val="004C1ACC"/>
    <w:rsid w:val="004C2DFD"/>
    <w:rsid w:val="00507766"/>
    <w:rsid w:val="00551FCE"/>
    <w:rsid w:val="0055392B"/>
    <w:rsid w:val="005F23C5"/>
    <w:rsid w:val="00632524"/>
    <w:rsid w:val="006437D2"/>
    <w:rsid w:val="006461B3"/>
    <w:rsid w:val="00653105"/>
    <w:rsid w:val="00675224"/>
    <w:rsid w:val="006A7DE8"/>
    <w:rsid w:val="006B7634"/>
    <w:rsid w:val="006E3EF9"/>
    <w:rsid w:val="006F290F"/>
    <w:rsid w:val="00712F6C"/>
    <w:rsid w:val="007219DE"/>
    <w:rsid w:val="00737331"/>
    <w:rsid w:val="007562F6"/>
    <w:rsid w:val="007B384E"/>
    <w:rsid w:val="007B3A6E"/>
    <w:rsid w:val="008215D5"/>
    <w:rsid w:val="00832C44"/>
    <w:rsid w:val="00883832"/>
    <w:rsid w:val="008A08D9"/>
    <w:rsid w:val="008E029E"/>
    <w:rsid w:val="008F2881"/>
    <w:rsid w:val="009021B5"/>
    <w:rsid w:val="00952E49"/>
    <w:rsid w:val="00975DA3"/>
    <w:rsid w:val="0098030B"/>
    <w:rsid w:val="009A6D49"/>
    <w:rsid w:val="009B7D00"/>
    <w:rsid w:val="009D18CC"/>
    <w:rsid w:val="009D6781"/>
    <w:rsid w:val="009E55F3"/>
    <w:rsid w:val="00A12CD7"/>
    <w:rsid w:val="00A22BAE"/>
    <w:rsid w:val="00AB6BEC"/>
    <w:rsid w:val="00AF0C63"/>
    <w:rsid w:val="00B61FFB"/>
    <w:rsid w:val="00BE5138"/>
    <w:rsid w:val="00BF7AE8"/>
    <w:rsid w:val="00C20907"/>
    <w:rsid w:val="00C62139"/>
    <w:rsid w:val="00C7360B"/>
    <w:rsid w:val="00CD0037"/>
    <w:rsid w:val="00CD3FA1"/>
    <w:rsid w:val="00D07C64"/>
    <w:rsid w:val="00D3372E"/>
    <w:rsid w:val="00D6386F"/>
    <w:rsid w:val="00DD6169"/>
    <w:rsid w:val="00E101EB"/>
    <w:rsid w:val="00EE61F7"/>
    <w:rsid w:val="00F00D0B"/>
    <w:rsid w:val="00F52895"/>
    <w:rsid w:val="00F872A6"/>
    <w:rsid w:val="00FC089D"/>
    <w:rsid w:val="00FD0020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2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021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213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C7360B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0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7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2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21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021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213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C7360B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07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://offline/ref=9E7B4525742198EA648CCD36A8B99B57B0E38D56D23C97F56097D1BEA7330272DA07461Ak534K" TargetMode="External"/><Relationship Id="rId13" Type="http://schemas.openxmlformats.org/officeDocument/2006/relationships/hyperlink" Target="consultantplus://offline/ref=2A4C38701EA8DA1D56F9FF996BA860A25BBB6E29B72FABD93D583C08F0vBICO" TargetMode="External"/><Relationship Id="rId18" Type="http://schemas.openxmlformats.org/officeDocument/2006/relationships/hyperlink" Target="consultantplus://offline/ref=632E220E25FDBE211DF0DDECE1C7557794AEF0054375E63D05BA8A95B3J9S8L" TargetMode="External"/><Relationship Id="rId26" Type="http://schemas.openxmlformats.org/officeDocument/2006/relationships/hyperlink" Target="consultantplus://offline/ref=AA6691F8C031CD182D07D9960F9B215F13A72D8DC13CBABF7A39D8E96235B02F6E181D6C5ABAB9DEF6D3443CD1v2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A4C38701EA8DA1D56F9FF996BA860A25BB46D2BB628ABD93D583C08F0BC60239ADF4B02CCDC1380v5I4O" TargetMode="External"/><Relationship Id="rId7" Type="http://schemas.openxmlformats.org/officeDocument/2006/relationships/hyperlink" Target="mailto:shpak-mfc@mail.ru" TargetMode="External"/><Relationship Id="rId12" Type="http://schemas.openxmlformats.org/officeDocument/2006/relationships/hyperlink" Target="consultantplus://offline/ref=2A4C38701EA8DA1D56F9FF996BA860A25BB2632CB52CABD93D583C08F0BC60239ADF4B04C8vDI4O" TargetMode="External"/><Relationship Id="rId17" Type="http://schemas.openxmlformats.org/officeDocument/2006/relationships/hyperlink" Target="consultantplus://offline/ref=632E220E25FDBE211DF0DDECE1C7557794AEF3054775E63D05BA8A95B3J9S8L" TargetMode="External"/><Relationship Id="rId25" Type="http://schemas.openxmlformats.org/officeDocument/2006/relationships/hyperlink" Target="consultantplus://offline/ref=AA6691F8C031CD182D07D9960F9B215F13A72D8DC13CBABF7A39D8E96235B02F6E181D6C5ABAB9DEF6D3413FD1v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4C38701EA8DA1D56F9FF996BA860A25BB36B28B224ABD93D583C08F0BC60239ADF4B02CCDC1281v5I8O" TargetMode="External"/><Relationship Id="rId20" Type="http://schemas.openxmlformats.org/officeDocument/2006/relationships/hyperlink" Target="http://zakon.scli.ru/ru/legal_texts/act_municipal_education/extended/index.php?do4=document&amp;id4=4f48675c-2dc2-4b7b-8f43-c7d17ab9072f" TargetMode="External"/><Relationship Id="rId29" Type="http://schemas.openxmlformats.org/officeDocument/2006/relationships/hyperlink" Target="mailto:shpak-mfc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aiarh@mail.ru" TargetMode="External"/><Relationship Id="rId11" Type="http://schemas.openxmlformats.org/officeDocument/2006/relationships/hyperlink" Target="consultantplus://offline/ref=2A4C38701EA8DA1D56F9FF996BA860A25BB16A2EB72EABD93D583C08F0vBICO" TargetMode="External"/><Relationship Id="rId24" Type="http://schemas.openxmlformats.org/officeDocument/2006/relationships/hyperlink" Target="consultantplus://offline/ref=B76A593ABCDA62C0ABF911D8CEF2ACEA5128D9E1D6EC54ED42193FD5E24193D928EF4616pAr5I" TargetMode="External"/><Relationship Id="rId5" Type="http://schemas.openxmlformats.org/officeDocument/2006/relationships/hyperlink" Target="mailto:administration@shmr.ru" TargetMode="External"/><Relationship Id="rId15" Type="http://schemas.openxmlformats.org/officeDocument/2006/relationships/hyperlink" Target="consultantplus://offline/ref=2A4C38701EA8DA1D56F9FF996BA860A258BA6E24B92AABD93D583C08F0vBICO" TargetMode="External"/><Relationship Id="rId23" Type="http://schemas.openxmlformats.org/officeDocument/2006/relationships/hyperlink" Target="consultantplus://offline/ref=1EE389C0AF8615065B1E3A7F426292807301AEF75A769D5170F2E73A1234236140D253041EF6408471526B40u833I" TargetMode="External"/><Relationship Id="rId28" Type="http://schemas.openxmlformats.org/officeDocument/2006/relationships/hyperlink" Target="mailto:raiarh@mail.ru" TargetMode="External"/><Relationship Id="rId10" Type="http://schemas.openxmlformats.org/officeDocument/2006/relationships/hyperlink" Target="consultantplus://offline/ref=2A4C38701EA8DA1D56F9FF996BA860A25BBB6D28BA7AFCDB6C0D32v0IDO" TargetMode="External"/><Relationship Id="rId19" Type="http://schemas.openxmlformats.org/officeDocument/2006/relationships/hyperlink" Target="consultantplus://offline/ref=C9A359690BDDFE417094A94CE935EFF901DFEB497806CF75A5FC619ABFMBA4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6F8BA2905680D319CC4F8EF731AF36C7D73EEA5EEA3A96268E4EFAE0E4D79FCF48F287EC170C3BIEEDH" TargetMode="External"/><Relationship Id="rId14" Type="http://schemas.openxmlformats.org/officeDocument/2006/relationships/hyperlink" Target="consultantplus://offline/ref=2A4C38701EA8DA1D56F9FF996BA860A25BBB6928B62AABD93D583C08F0vBICO" TargetMode="External"/><Relationship Id="rId22" Type="http://schemas.openxmlformats.org/officeDocument/2006/relationships/hyperlink" Target="consultantplus://offline/ref=C46C1D547B56D5B295A22565750BD65DD443AA0598E7DE9AD6AA97D315B1C5CE4C342600A3j9N" TargetMode="External"/><Relationship Id="rId27" Type="http://schemas.openxmlformats.org/officeDocument/2006/relationships/hyperlink" Target="consultantplus://offline/ref=AA6691F8C031CD182D07C79B19F77F5516AD7A84C83AB8E92469DEBE3D65B67A2E581B30D1v9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12437</Words>
  <Characters>70897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Газашвили Анна Мерабовна</dc:creator>
  <cp:lastModifiedBy>Газашвили Анна Мерабовна</cp:lastModifiedBy>
  <cp:revision>5</cp:revision>
  <cp:lastPrinted>2018-02-01T05:57:00Z</cp:lastPrinted>
  <dcterms:created xsi:type="dcterms:W3CDTF">2018-01-31T15:02:00Z</dcterms:created>
  <dcterms:modified xsi:type="dcterms:W3CDTF">2018-02-01T12:32:00Z</dcterms:modified>
</cp:coreProperties>
</file>